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3AF4" w14:textId="1ABA23FF" w:rsidR="00E776AA" w:rsidRDefault="00E776AA" w:rsidP="00A0471C">
      <w:pPr>
        <w:spacing w:line="240" w:lineRule="auto"/>
      </w:pPr>
      <w:r>
        <w:rPr>
          <w:noProof/>
        </w:rPr>
        <w:drawing>
          <wp:anchor distT="0" distB="0" distL="114300" distR="114300" simplePos="0" relativeHeight="251658240" behindDoc="0" locked="0" layoutInCell="1" allowOverlap="1" wp14:anchorId="1105188B" wp14:editId="7203A262">
            <wp:simplePos x="0" y="0"/>
            <wp:positionH relativeFrom="margin">
              <wp:align>center</wp:align>
            </wp:positionH>
            <wp:positionV relativeFrom="paragraph">
              <wp:posOffset>-700405</wp:posOffset>
            </wp:positionV>
            <wp:extent cx="2331720" cy="92073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1720" cy="920730"/>
                    </a:xfrm>
                    <a:prstGeom prst="rect">
                      <a:avLst/>
                    </a:prstGeom>
                  </pic:spPr>
                </pic:pic>
              </a:graphicData>
            </a:graphic>
            <wp14:sizeRelH relativeFrom="margin">
              <wp14:pctWidth>0</wp14:pctWidth>
            </wp14:sizeRelH>
            <wp14:sizeRelV relativeFrom="margin">
              <wp14:pctHeight>0</wp14:pctHeight>
            </wp14:sizeRelV>
          </wp:anchor>
        </w:drawing>
      </w:r>
    </w:p>
    <w:p w14:paraId="11414BC9" w14:textId="2C37192E" w:rsidR="009C4B3D" w:rsidRPr="00ED106F" w:rsidRDefault="00E776AA" w:rsidP="00A0471C">
      <w:pPr>
        <w:spacing w:line="240" w:lineRule="auto"/>
        <w:jc w:val="center"/>
        <w:rPr>
          <w:rFonts w:ascii="Tahoma" w:hAnsi="Tahoma" w:cs="Tahoma"/>
          <w:b/>
          <w:bCs/>
          <w:sz w:val="24"/>
          <w:szCs w:val="24"/>
          <w:u w:val="single"/>
        </w:rPr>
      </w:pPr>
      <w:r w:rsidRPr="00ED106F">
        <w:rPr>
          <w:rFonts w:ascii="Tahoma" w:hAnsi="Tahoma" w:cs="Tahoma"/>
          <w:b/>
          <w:bCs/>
          <w:sz w:val="24"/>
          <w:szCs w:val="24"/>
          <w:u w:val="single"/>
        </w:rPr>
        <w:t>Diversity, Equity &amp; Inclusion Glossary of Key Terms</w:t>
      </w:r>
    </w:p>
    <w:p w14:paraId="58CDBDD2" w14:textId="377AA559" w:rsidR="00E776AA" w:rsidRPr="00ED106F" w:rsidRDefault="00E776AA" w:rsidP="00A0471C">
      <w:pPr>
        <w:spacing w:line="240" w:lineRule="auto"/>
        <w:rPr>
          <w:rFonts w:ascii="Tahoma" w:hAnsi="Tahoma" w:cs="Tahoma"/>
          <w:sz w:val="20"/>
          <w:szCs w:val="20"/>
        </w:rPr>
      </w:pPr>
      <w:r w:rsidRPr="00A0471C">
        <w:rPr>
          <w:rFonts w:ascii="Tahoma" w:hAnsi="Tahoma" w:cs="Tahoma"/>
          <w:i/>
          <w:iCs/>
          <w:sz w:val="20"/>
          <w:szCs w:val="20"/>
        </w:rPr>
        <w:t>Diversity</w:t>
      </w:r>
      <w:r w:rsidRPr="00ED106F">
        <w:rPr>
          <w:rFonts w:ascii="Tahoma" w:hAnsi="Tahoma" w:cs="Tahoma"/>
          <w:sz w:val="20"/>
          <w:szCs w:val="20"/>
        </w:rPr>
        <w:t>: The wide variety of shared and different personal and group characteristics among human beings.</w:t>
      </w:r>
    </w:p>
    <w:p w14:paraId="357192E9" w14:textId="50EE735F" w:rsidR="00E776AA" w:rsidRPr="00ED106F" w:rsidRDefault="00E776AA" w:rsidP="00A0471C">
      <w:pPr>
        <w:spacing w:line="240" w:lineRule="auto"/>
        <w:rPr>
          <w:rFonts w:ascii="Tahoma" w:hAnsi="Tahoma" w:cs="Tahoma"/>
          <w:sz w:val="20"/>
          <w:szCs w:val="20"/>
        </w:rPr>
      </w:pPr>
      <w:r w:rsidRPr="00A0471C">
        <w:rPr>
          <w:rFonts w:ascii="Tahoma" w:hAnsi="Tahoma" w:cs="Tahoma"/>
          <w:i/>
          <w:iCs/>
          <w:sz w:val="20"/>
          <w:szCs w:val="20"/>
        </w:rPr>
        <w:t>Equity</w:t>
      </w:r>
      <w:r w:rsidRPr="00ED106F">
        <w:rPr>
          <w:rFonts w:ascii="Tahoma" w:hAnsi="Tahoma" w:cs="Tahoma"/>
          <w:sz w:val="20"/>
          <w:szCs w:val="20"/>
        </w:rPr>
        <w:t>: Takes into consideration the fact that the social identifiers (race, gender, socioeconomic status, etc.) do, in fact, affect equality. In an equitable environment, an individual or a group would be given what was needed to give them equal advantage. This would not necessarily be equal to what others were receiving. It could be more or different. Equity is an ideal and a goal, not a process. It ensures that everyone has the resources they need to succeed.</w:t>
      </w:r>
    </w:p>
    <w:p w14:paraId="4880D2FD" w14:textId="6D5A94CD" w:rsidR="00E776AA" w:rsidRPr="00ED106F" w:rsidRDefault="00E776AA" w:rsidP="00A0471C">
      <w:pPr>
        <w:spacing w:line="240" w:lineRule="auto"/>
        <w:rPr>
          <w:rFonts w:ascii="Tahoma" w:hAnsi="Tahoma" w:cs="Tahoma"/>
          <w:sz w:val="20"/>
          <w:szCs w:val="20"/>
        </w:rPr>
      </w:pPr>
      <w:r w:rsidRPr="00A0471C">
        <w:rPr>
          <w:rFonts w:ascii="Tahoma" w:hAnsi="Tahoma" w:cs="Tahoma"/>
          <w:i/>
          <w:iCs/>
          <w:sz w:val="20"/>
          <w:szCs w:val="20"/>
        </w:rPr>
        <w:t>Inclusion</w:t>
      </w:r>
      <w:r w:rsidRPr="00ED106F">
        <w:rPr>
          <w:rFonts w:ascii="Tahoma" w:hAnsi="Tahoma" w:cs="Tahoma"/>
          <w:sz w:val="20"/>
          <w:szCs w:val="20"/>
        </w:rPr>
        <w:t xml:space="preserve">: Authentically bringing traditionally excluded individuals and/or groups into processes, activities, and decision/policy making in a way that shares power. </w:t>
      </w:r>
      <w:r w:rsidR="00276BED">
        <w:rPr>
          <w:rFonts w:ascii="Tahoma" w:hAnsi="Tahoma" w:cs="Tahoma"/>
          <w:sz w:val="20"/>
          <w:szCs w:val="20"/>
        </w:rPr>
        <w:t xml:space="preserve"> </w:t>
      </w:r>
    </w:p>
    <w:p w14:paraId="3B0358B3" w14:textId="5F3FF5BE" w:rsidR="00E776AA" w:rsidRDefault="00E776AA" w:rsidP="00A0471C">
      <w:pPr>
        <w:spacing w:line="240" w:lineRule="auto"/>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33C3561D" wp14:editId="417A1DA7">
                <wp:simplePos x="0" y="0"/>
                <wp:positionH relativeFrom="margin">
                  <wp:align>center</wp:align>
                </wp:positionH>
                <wp:positionV relativeFrom="paragraph">
                  <wp:posOffset>29845</wp:posOffset>
                </wp:positionV>
                <wp:extent cx="64008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3DA73"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5pt" to="7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" strokecolor="#4472c4 [3204]" strokeweight=".5pt">
                <v:stroke joinstyle="miter"/>
                <w10:wrap anchorx="margin"/>
              </v:line>
            </w:pict>
          </mc:Fallback>
        </mc:AlternateContent>
      </w:r>
    </w:p>
    <w:p w14:paraId="4009B97C" w14:textId="112B08F5" w:rsidR="00E776AA" w:rsidRDefault="00E776AA" w:rsidP="00A0471C">
      <w:pPr>
        <w:spacing w:line="240" w:lineRule="auto"/>
        <w:rPr>
          <w:rFonts w:ascii="Tahoma" w:hAnsi="Tahoma" w:cs="Tahoma"/>
        </w:rPr>
        <w:sectPr w:rsidR="00E776AA">
          <w:footerReference w:type="default" r:id="rId7"/>
          <w:pgSz w:w="12240" w:h="15840"/>
          <w:pgMar w:top="1440" w:right="1440" w:bottom="1440" w:left="1440" w:header="720" w:footer="720" w:gutter="0"/>
          <w:cols w:space="720"/>
          <w:docGrid w:linePitch="360"/>
        </w:sectPr>
      </w:pPr>
    </w:p>
    <w:p w14:paraId="470BB6BB" w14:textId="158117E1"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A</w:t>
      </w:r>
    </w:p>
    <w:p w14:paraId="147DD3C7" w14:textId="01A6D781"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Able-ism</w:t>
      </w:r>
      <w:r w:rsidR="00021C22" w:rsidRPr="00B42AA0">
        <w:rPr>
          <w:rFonts w:ascii="Tahoma" w:hAnsi="Tahoma" w:cs="Tahoma"/>
          <w:sz w:val="20"/>
          <w:szCs w:val="20"/>
        </w:rPr>
        <w:t xml:space="preserve"> – The belief that disabled individuals are inferior to able-bodied individuals, leading to discrimination and oppression of individuals with disabilities</w:t>
      </w:r>
    </w:p>
    <w:p w14:paraId="74809AB1" w14:textId="7B630E5C"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Accessibility</w:t>
      </w:r>
      <w:r w:rsidR="00021C22" w:rsidRPr="00B42AA0">
        <w:rPr>
          <w:rFonts w:ascii="Tahoma" w:hAnsi="Tahoma" w:cs="Tahoma"/>
          <w:sz w:val="20"/>
          <w:szCs w:val="20"/>
        </w:rPr>
        <w:t xml:space="preserve"> – The extent to which a facility is readily approachable and usable by individuals with disabilities</w:t>
      </w:r>
    </w:p>
    <w:p w14:paraId="0099DCCA" w14:textId="6A51CE89"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A-Gender</w:t>
      </w:r>
      <w:r w:rsidR="00021C22" w:rsidRPr="00B42AA0">
        <w:rPr>
          <w:rFonts w:ascii="Tahoma" w:hAnsi="Tahoma" w:cs="Tahoma"/>
          <w:i/>
          <w:iCs/>
          <w:sz w:val="20"/>
          <w:szCs w:val="20"/>
        </w:rPr>
        <w:t xml:space="preserve"> </w:t>
      </w:r>
      <w:r w:rsidR="00021C22" w:rsidRPr="00B42AA0">
        <w:rPr>
          <w:rFonts w:ascii="Tahoma" w:hAnsi="Tahoma" w:cs="Tahoma"/>
          <w:i/>
          <w:iCs/>
          <w:sz w:val="20"/>
          <w:szCs w:val="20"/>
        </w:rPr>
        <w:softHyphen/>
      </w:r>
      <w:r w:rsidR="00021C22" w:rsidRPr="00B42AA0">
        <w:rPr>
          <w:rFonts w:ascii="Tahoma" w:hAnsi="Tahoma" w:cs="Tahoma"/>
          <w:sz w:val="20"/>
          <w:szCs w:val="20"/>
        </w:rPr>
        <w:t>– Not identifying with any gender, the feeling of having no gender</w:t>
      </w:r>
    </w:p>
    <w:p w14:paraId="342FE38E" w14:textId="3E95065B"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Ally</w:t>
      </w:r>
      <w:r w:rsidR="00021C22" w:rsidRPr="00B42AA0">
        <w:rPr>
          <w:rFonts w:ascii="Tahoma" w:hAnsi="Tahoma" w:cs="Tahoma"/>
          <w:i/>
          <w:iCs/>
          <w:sz w:val="20"/>
          <w:szCs w:val="20"/>
        </w:rPr>
        <w:t xml:space="preserve"> – </w:t>
      </w:r>
      <w:r w:rsidR="00021C22" w:rsidRPr="00B42AA0">
        <w:rPr>
          <w:rFonts w:ascii="Tahoma" w:hAnsi="Tahoma" w:cs="Tahoma"/>
          <w:sz w:val="20"/>
          <w:szCs w:val="20"/>
        </w:rPr>
        <w:t>A person of one social identity group who stands up in support of members of another group</w:t>
      </w:r>
    </w:p>
    <w:p w14:paraId="2D1AE4B8" w14:textId="2FFFC38F"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Anti-Racis</w:t>
      </w:r>
      <w:r w:rsidR="00021C22" w:rsidRPr="00B42AA0">
        <w:rPr>
          <w:rFonts w:ascii="Tahoma" w:hAnsi="Tahoma" w:cs="Tahoma"/>
          <w:i/>
          <w:iCs/>
          <w:sz w:val="20"/>
          <w:szCs w:val="20"/>
        </w:rPr>
        <w:t xml:space="preserve">m – </w:t>
      </w:r>
      <w:r w:rsidR="00021C22" w:rsidRPr="00B42AA0">
        <w:rPr>
          <w:rFonts w:ascii="Tahoma" w:hAnsi="Tahoma" w:cs="Tahoma"/>
          <w:sz w:val="20"/>
          <w:szCs w:val="20"/>
        </w:rPr>
        <w:t>Being critically aware of the existence of racism and understanding how it is systemic and the policy or practice of opposing racism and promoting racial tolerance.</w:t>
      </w:r>
    </w:p>
    <w:p w14:paraId="2DDDA412" w14:textId="2FEFD9F8"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Anti-Semitism</w:t>
      </w:r>
      <w:r w:rsidR="00021C22" w:rsidRPr="00B42AA0">
        <w:rPr>
          <w:rFonts w:ascii="Tahoma" w:hAnsi="Tahoma" w:cs="Tahoma"/>
          <w:i/>
          <w:iCs/>
          <w:sz w:val="20"/>
          <w:szCs w:val="20"/>
        </w:rPr>
        <w:t xml:space="preserve"> – </w:t>
      </w:r>
      <w:r w:rsidR="00021C22" w:rsidRPr="00B42AA0">
        <w:rPr>
          <w:rFonts w:ascii="Tahoma" w:hAnsi="Tahoma" w:cs="Tahoma"/>
          <w:sz w:val="20"/>
          <w:szCs w:val="20"/>
        </w:rPr>
        <w:t>The fear or hatred of Jews, Judaism, and related symbols.</w:t>
      </w:r>
    </w:p>
    <w:p w14:paraId="15356982" w14:textId="57A4EBC0"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A-Sexuality</w:t>
      </w:r>
      <w:r w:rsidR="00021C22" w:rsidRPr="00B42AA0">
        <w:rPr>
          <w:rFonts w:ascii="Tahoma" w:hAnsi="Tahoma" w:cs="Tahoma"/>
          <w:i/>
          <w:iCs/>
          <w:sz w:val="20"/>
          <w:szCs w:val="20"/>
        </w:rPr>
        <w:t xml:space="preserve"> – </w:t>
      </w:r>
      <w:r w:rsidR="00021C22" w:rsidRPr="00B42AA0">
        <w:rPr>
          <w:rFonts w:ascii="Tahoma" w:hAnsi="Tahoma" w:cs="Tahoma"/>
          <w:sz w:val="20"/>
          <w:szCs w:val="20"/>
        </w:rPr>
        <w:t>Little or no romantic, emotional, and/or sexual attractions toward others.</w:t>
      </w:r>
    </w:p>
    <w:p w14:paraId="68DDFF25" w14:textId="7CAA0F02" w:rsidR="00E776AA" w:rsidRPr="00B42AA0" w:rsidRDefault="00E776AA" w:rsidP="00A0471C">
      <w:pPr>
        <w:spacing w:line="240" w:lineRule="auto"/>
        <w:rPr>
          <w:rFonts w:ascii="Tahoma" w:hAnsi="Tahoma" w:cs="Tahoma"/>
          <w:sz w:val="20"/>
          <w:szCs w:val="20"/>
        </w:rPr>
      </w:pPr>
      <w:r w:rsidRPr="00B42AA0">
        <w:rPr>
          <w:rFonts w:ascii="Tahoma" w:hAnsi="Tahoma" w:cs="Tahoma"/>
          <w:b/>
          <w:bCs/>
          <w:sz w:val="24"/>
          <w:szCs w:val="24"/>
        </w:rPr>
        <w:t>B</w:t>
      </w:r>
    </w:p>
    <w:p w14:paraId="230EC028" w14:textId="717658CC"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Bias</w:t>
      </w:r>
      <w:r w:rsidR="00021C22" w:rsidRPr="00B42AA0">
        <w:rPr>
          <w:rFonts w:ascii="Tahoma" w:hAnsi="Tahoma" w:cs="Tahoma"/>
          <w:i/>
          <w:iCs/>
          <w:sz w:val="20"/>
          <w:szCs w:val="20"/>
        </w:rPr>
        <w:t xml:space="preserve"> – </w:t>
      </w:r>
      <w:r w:rsidR="00021C22" w:rsidRPr="00B42AA0">
        <w:rPr>
          <w:rFonts w:ascii="Tahoma" w:hAnsi="Tahoma" w:cs="Tahoma"/>
          <w:sz w:val="20"/>
          <w:szCs w:val="20"/>
        </w:rPr>
        <w:t>A form of prejudice that results from the tendency and need to classify individuals into categories</w:t>
      </w:r>
    </w:p>
    <w:p w14:paraId="74E5ECC3" w14:textId="3DEB9F81"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Bigotry</w:t>
      </w:r>
      <w:r w:rsidR="00021C22" w:rsidRPr="00B42AA0">
        <w:rPr>
          <w:rFonts w:ascii="Tahoma" w:hAnsi="Tahoma" w:cs="Tahoma"/>
          <w:sz w:val="20"/>
          <w:szCs w:val="20"/>
        </w:rPr>
        <w:t xml:space="preserve"> – An unreasonable or irrational attachment to negative stereotypes and prejudices</w:t>
      </w:r>
    </w:p>
    <w:p w14:paraId="165BD1F7" w14:textId="48A82CBD"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Bi-Racial</w:t>
      </w:r>
      <w:r w:rsidR="00021C22" w:rsidRPr="00B42AA0">
        <w:rPr>
          <w:rFonts w:ascii="Tahoma" w:hAnsi="Tahoma" w:cs="Tahoma"/>
          <w:sz w:val="20"/>
          <w:szCs w:val="20"/>
        </w:rPr>
        <w:t xml:space="preserve"> – A person whose biological parents are of two different races</w:t>
      </w:r>
    </w:p>
    <w:p w14:paraId="0DC68FBD" w14:textId="19B97245"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Bi-Sexual</w:t>
      </w:r>
      <w:r w:rsidR="00021C22" w:rsidRPr="00B42AA0">
        <w:rPr>
          <w:rFonts w:ascii="Tahoma" w:hAnsi="Tahoma" w:cs="Tahoma"/>
          <w:sz w:val="20"/>
          <w:szCs w:val="20"/>
        </w:rPr>
        <w:t xml:space="preserve"> – A romantic, sexual, and/or emotional attraction toward people of all sexes</w:t>
      </w:r>
    </w:p>
    <w:p w14:paraId="44FEC62B" w14:textId="3E4840A0"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BIPOC</w:t>
      </w:r>
      <w:r w:rsidR="00021C22" w:rsidRPr="00B42AA0">
        <w:rPr>
          <w:rFonts w:ascii="Tahoma" w:hAnsi="Tahoma" w:cs="Tahoma"/>
          <w:sz w:val="20"/>
          <w:szCs w:val="20"/>
        </w:rPr>
        <w:t xml:space="preserve"> – An acronym used to refer to black, indigenous, and people of color based on the recognition of collective experiences of systemic racism</w:t>
      </w:r>
    </w:p>
    <w:p w14:paraId="339F6098" w14:textId="2525DFC1" w:rsidR="00A23B06"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Black</w:t>
      </w:r>
      <w:r w:rsidR="00A23B06" w:rsidRPr="00B42AA0">
        <w:rPr>
          <w:rFonts w:ascii="Tahoma" w:hAnsi="Tahoma" w:cs="Tahoma"/>
          <w:sz w:val="20"/>
          <w:szCs w:val="20"/>
        </w:rPr>
        <w:t xml:space="preserve"> - Any various populations that have a dark pigmentation of skin who identify as Black, including those in the African Diaspora and within Africa. Should be capitalized</w:t>
      </w:r>
    </w:p>
    <w:p w14:paraId="4A38E0BB" w14:textId="77777777" w:rsidR="00A0471C" w:rsidRDefault="00A0471C" w:rsidP="00A0471C">
      <w:pPr>
        <w:spacing w:line="240" w:lineRule="auto"/>
        <w:rPr>
          <w:rFonts w:ascii="Tahoma" w:hAnsi="Tahoma" w:cs="Tahoma"/>
          <w:b/>
          <w:bCs/>
          <w:sz w:val="24"/>
          <w:szCs w:val="24"/>
        </w:rPr>
      </w:pPr>
    </w:p>
    <w:p w14:paraId="70B7A2FC" w14:textId="77777777" w:rsidR="00A0471C" w:rsidRDefault="00A0471C" w:rsidP="00A0471C">
      <w:pPr>
        <w:spacing w:line="240" w:lineRule="auto"/>
        <w:rPr>
          <w:rFonts w:ascii="Tahoma" w:hAnsi="Tahoma" w:cs="Tahoma"/>
          <w:b/>
          <w:bCs/>
          <w:sz w:val="24"/>
          <w:szCs w:val="24"/>
        </w:rPr>
      </w:pPr>
    </w:p>
    <w:p w14:paraId="4C3A8F13" w14:textId="031250EF"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C</w:t>
      </w:r>
    </w:p>
    <w:p w14:paraId="7BED865F" w14:textId="2017BE2D"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Cis-Gender</w:t>
      </w:r>
      <w:r w:rsidR="00A23B06" w:rsidRPr="00B42AA0">
        <w:rPr>
          <w:rFonts w:ascii="Tahoma" w:hAnsi="Tahoma" w:cs="Tahoma"/>
          <w:i/>
          <w:iCs/>
          <w:sz w:val="20"/>
          <w:szCs w:val="20"/>
        </w:rPr>
        <w:t xml:space="preserve"> – </w:t>
      </w:r>
      <w:r w:rsidR="00A23B06" w:rsidRPr="00B42AA0">
        <w:rPr>
          <w:rFonts w:ascii="Tahoma" w:hAnsi="Tahoma" w:cs="Tahoma"/>
          <w:sz w:val="20"/>
          <w:szCs w:val="20"/>
        </w:rPr>
        <w:t>A person who identifies as the gender they were assigned at birth</w:t>
      </w:r>
    </w:p>
    <w:p w14:paraId="13A0FF75" w14:textId="24E71F39"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Class-ism</w:t>
      </w:r>
      <w:r w:rsidR="00A23B06" w:rsidRPr="00B42AA0">
        <w:rPr>
          <w:rFonts w:ascii="Tahoma" w:hAnsi="Tahoma" w:cs="Tahoma"/>
          <w:sz w:val="20"/>
          <w:szCs w:val="20"/>
        </w:rPr>
        <w:t xml:space="preserve"> – Prejudiced thoughts and discriminatory actions based on a difference in socioeconomic status, income, class</w:t>
      </w:r>
    </w:p>
    <w:p w14:paraId="29258979" w14:textId="6E2D726A" w:rsidR="00A23B06"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Colonization</w:t>
      </w:r>
      <w:r w:rsidR="00A23B06" w:rsidRPr="00B42AA0">
        <w:rPr>
          <w:rFonts w:ascii="Tahoma" w:hAnsi="Tahoma" w:cs="Tahoma"/>
          <w:sz w:val="20"/>
          <w:szCs w:val="20"/>
        </w:rPr>
        <w:t xml:space="preserve"> – The action or process of settling among and establishing control over the indigenous people of an area</w:t>
      </w:r>
    </w:p>
    <w:p w14:paraId="60F49B8F" w14:textId="5E9762AC" w:rsidR="00ED106F"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Color Blind</w:t>
      </w:r>
      <w:r w:rsidR="00A23B06" w:rsidRPr="00B42AA0">
        <w:rPr>
          <w:rFonts w:ascii="Tahoma" w:hAnsi="Tahoma" w:cs="Tahoma"/>
          <w:i/>
          <w:iCs/>
          <w:sz w:val="20"/>
          <w:szCs w:val="20"/>
        </w:rPr>
        <w:t xml:space="preserve"> </w:t>
      </w:r>
      <w:r w:rsidR="00A23B06" w:rsidRPr="00B42AA0">
        <w:rPr>
          <w:rFonts w:ascii="Tahoma" w:hAnsi="Tahoma" w:cs="Tahoma"/>
          <w:sz w:val="20"/>
          <w:szCs w:val="20"/>
        </w:rPr>
        <w:t>– The belief in treating everyone “equally” by treating everyone the same; (i.e., “I don’t see race, gender, etc.”)</w:t>
      </w:r>
    </w:p>
    <w:p w14:paraId="0855DC53" w14:textId="113A5DEA"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Conscious Bias</w:t>
      </w:r>
      <w:r w:rsidR="00A23B06" w:rsidRPr="00B42AA0">
        <w:rPr>
          <w:rFonts w:ascii="Tahoma" w:hAnsi="Tahoma" w:cs="Tahoma"/>
          <w:i/>
          <w:iCs/>
          <w:sz w:val="20"/>
          <w:szCs w:val="20"/>
        </w:rPr>
        <w:t xml:space="preserve"> – </w:t>
      </w:r>
      <w:r w:rsidR="00A23B06" w:rsidRPr="00B42AA0">
        <w:rPr>
          <w:rFonts w:ascii="Tahoma" w:hAnsi="Tahoma" w:cs="Tahoma"/>
          <w:sz w:val="20"/>
          <w:szCs w:val="20"/>
        </w:rPr>
        <w:t xml:space="preserve">Refers to the attitudes and beliefs we have about a person or group on a conscious </w:t>
      </w:r>
      <w:proofErr w:type="gramStart"/>
      <w:r w:rsidR="00A23B06" w:rsidRPr="00B42AA0">
        <w:rPr>
          <w:rFonts w:ascii="Tahoma" w:hAnsi="Tahoma" w:cs="Tahoma"/>
          <w:sz w:val="20"/>
          <w:szCs w:val="20"/>
        </w:rPr>
        <w:t>level;</w:t>
      </w:r>
      <w:proofErr w:type="gramEnd"/>
      <w:r w:rsidR="00A23B06" w:rsidRPr="00B42AA0">
        <w:rPr>
          <w:rFonts w:ascii="Tahoma" w:hAnsi="Tahoma" w:cs="Tahoma"/>
          <w:sz w:val="20"/>
          <w:szCs w:val="20"/>
        </w:rPr>
        <w:t xml:space="preserve"> Explicit bias</w:t>
      </w:r>
    </w:p>
    <w:p w14:paraId="264CC966" w14:textId="5C4ECBE1"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Critical Race Theory</w:t>
      </w:r>
      <w:r w:rsidR="00A23B06" w:rsidRPr="00B42AA0">
        <w:rPr>
          <w:rFonts w:ascii="Tahoma" w:hAnsi="Tahoma" w:cs="Tahoma"/>
          <w:sz w:val="20"/>
          <w:szCs w:val="20"/>
        </w:rPr>
        <w:t xml:space="preserve"> –</w:t>
      </w:r>
      <w:r w:rsidR="00A23B06" w:rsidRPr="00B42AA0">
        <w:rPr>
          <w:sz w:val="20"/>
          <w:szCs w:val="20"/>
        </w:rPr>
        <w:t xml:space="preserve"> </w:t>
      </w:r>
      <w:r w:rsidR="00A23B06" w:rsidRPr="00B42AA0">
        <w:rPr>
          <w:rFonts w:ascii="Tahoma" w:hAnsi="Tahoma" w:cs="Tahoma"/>
          <w:sz w:val="20"/>
          <w:szCs w:val="20"/>
        </w:rPr>
        <w:t>Challenges the dominant discourse on race and racism as they relate to education by examining how educational theory, policy, and practice are used to subordinate certain racial and ethnic groups</w:t>
      </w:r>
    </w:p>
    <w:p w14:paraId="6FF9F6E0" w14:textId="5D81C421"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lastRenderedPageBreak/>
        <w:t>Culture</w:t>
      </w:r>
      <w:r w:rsidR="00A23B06" w:rsidRPr="00B42AA0">
        <w:rPr>
          <w:rFonts w:ascii="Tahoma" w:hAnsi="Tahoma" w:cs="Tahoma"/>
          <w:i/>
          <w:iCs/>
          <w:sz w:val="20"/>
          <w:szCs w:val="20"/>
        </w:rPr>
        <w:t xml:space="preserve"> </w:t>
      </w:r>
      <w:r w:rsidR="00A23B06" w:rsidRPr="00B42AA0">
        <w:rPr>
          <w:rFonts w:ascii="Tahoma" w:hAnsi="Tahoma" w:cs="Tahoma"/>
          <w:sz w:val="20"/>
          <w:szCs w:val="20"/>
        </w:rPr>
        <w:t>– Culture is the pattern of daily life learned consciously and unconsciously by a group of people</w:t>
      </w:r>
    </w:p>
    <w:p w14:paraId="30090C50" w14:textId="7034A813"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Cultural Appropriation</w:t>
      </w:r>
      <w:r w:rsidR="00A23B06" w:rsidRPr="00B42AA0">
        <w:rPr>
          <w:rFonts w:ascii="Tahoma" w:hAnsi="Tahoma" w:cs="Tahoma"/>
          <w:sz w:val="20"/>
          <w:szCs w:val="20"/>
        </w:rPr>
        <w:t xml:space="preserve"> – The adoption or theft of icons, rituals, aesthetic standards, and behavior from one culture or subculture by another</w:t>
      </w:r>
    </w:p>
    <w:p w14:paraId="3EB1D4AD" w14:textId="658E7898" w:rsidR="00E776AA" w:rsidRPr="00B42AA0" w:rsidRDefault="00E776AA" w:rsidP="00A0471C">
      <w:pPr>
        <w:spacing w:line="240" w:lineRule="auto"/>
        <w:rPr>
          <w:rFonts w:ascii="Tahoma" w:hAnsi="Tahoma" w:cs="Tahoma"/>
          <w:sz w:val="20"/>
          <w:szCs w:val="20"/>
        </w:rPr>
      </w:pPr>
      <w:r w:rsidRPr="00B42AA0">
        <w:rPr>
          <w:rFonts w:ascii="Tahoma" w:hAnsi="Tahoma" w:cs="Tahoma"/>
          <w:b/>
          <w:bCs/>
          <w:sz w:val="24"/>
          <w:szCs w:val="24"/>
        </w:rPr>
        <w:t>D</w:t>
      </w:r>
    </w:p>
    <w:p w14:paraId="42D2BCE0" w14:textId="77777777" w:rsidR="00A23B06" w:rsidRPr="00B42AA0" w:rsidRDefault="00A23B06" w:rsidP="00A0471C">
      <w:pPr>
        <w:spacing w:line="240" w:lineRule="auto"/>
        <w:rPr>
          <w:rFonts w:ascii="Tahoma" w:hAnsi="Tahoma" w:cs="Tahoma"/>
          <w:sz w:val="20"/>
          <w:szCs w:val="20"/>
        </w:rPr>
      </w:pPr>
      <w:r w:rsidRPr="00B42AA0">
        <w:rPr>
          <w:rFonts w:ascii="Tahoma" w:hAnsi="Tahoma" w:cs="Tahoma"/>
          <w:i/>
          <w:iCs/>
          <w:sz w:val="20"/>
          <w:szCs w:val="20"/>
        </w:rPr>
        <w:t xml:space="preserve">Decolonize – </w:t>
      </w:r>
      <w:r w:rsidRPr="00B42AA0">
        <w:rPr>
          <w:rFonts w:ascii="Tahoma" w:hAnsi="Tahoma" w:cs="Tahoma"/>
          <w:sz w:val="20"/>
          <w:szCs w:val="20"/>
        </w:rPr>
        <w:t>The active and intentional process of unlearning values, beliefs and conceptions that have caused harm to people through colonization</w:t>
      </w:r>
    </w:p>
    <w:p w14:paraId="2D7C9001" w14:textId="14F43AB3" w:rsidR="006C2EB9" w:rsidRPr="00B42AA0" w:rsidRDefault="006C2EB9" w:rsidP="00A0471C">
      <w:pPr>
        <w:spacing w:line="240" w:lineRule="auto"/>
        <w:rPr>
          <w:rFonts w:ascii="Tahoma" w:hAnsi="Tahoma" w:cs="Tahoma"/>
          <w:sz w:val="20"/>
          <w:szCs w:val="20"/>
        </w:rPr>
      </w:pPr>
      <w:r w:rsidRPr="00B42AA0">
        <w:rPr>
          <w:rFonts w:ascii="Tahoma" w:hAnsi="Tahoma" w:cs="Tahoma"/>
          <w:i/>
          <w:iCs/>
          <w:sz w:val="20"/>
          <w:szCs w:val="20"/>
        </w:rPr>
        <w:t>Diaspora</w:t>
      </w:r>
      <w:r w:rsidRPr="00B42AA0">
        <w:rPr>
          <w:rFonts w:ascii="Tahoma" w:hAnsi="Tahoma" w:cs="Tahoma"/>
          <w:sz w:val="20"/>
          <w:szCs w:val="20"/>
        </w:rPr>
        <w:t xml:space="preserve"> – A historical dispersion of a group of people deriving from similar origins</w:t>
      </w:r>
    </w:p>
    <w:p w14:paraId="25B55455" w14:textId="3905C5A8"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Disability</w:t>
      </w:r>
      <w:r w:rsidR="00A23B06" w:rsidRPr="00B42AA0">
        <w:rPr>
          <w:rFonts w:ascii="Tahoma" w:hAnsi="Tahoma" w:cs="Tahoma"/>
          <w:sz w:val="20"/>
          <w:szCs w:val="20"/>
        </w:rPr>
        <w:t xml:space="preserve"> – An impairment that may be cognitive, developmental, intellectual, mental, physical, sensory, or some combination of these</w:t>
      </w:r>
    </w:p>
    <w:p w14:paraId="65EDD4C2" w14:textId="3D8E75EB"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Discrimination</w:t>
      </w:r>
      <w:r w:rsidR="00A23B06" w:rsidRPr="00B42AA0">
        <w:rPr>
          <w:rFonts w:ascii="Tahoma" w:hAnsi="Tahoma" w:cs="Tahoma"/>
          <w:sz w:val="20"/>
          <w:szCs w:val="20"/>
        </w:rPr>
        <w:t xml:space="preserve"> – The denial fair treatment by both individuals and institutions in many areas, including employment, education, housing, banking, and political rights</w:t>
      </w:r>
    </w:p>
    <w:p w14:paraId="494F3A7E" w14:textId="5CCC6E5D"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E</w:t>
      </w:r>
    </w:p>
    <w:p w14:paraId="29B2BFC7" w14:textId="1F58BF4D"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Ethnicity</w:t>
      </w:r>
      <w:r w:rsidR="00A23B06" w:rsidRPr="00B42AA0">
        <w:rPr>
          <w:rFonts w:ascii="Tahoma" w:hAnsi="Tahoma" w:cs="Tahoma"/>
          <w:i/>
          <w:iCs/>
          <w:sz w:val="20"/>
          <w:szCs w:val="20"/>
        </w:rPr>
        <w:t xml:space="preserve"> – </w:t>
      </w:r>
      <w:r w:rsidR="00A23B06" w:rsidRPr="00B42AA0">
        <w:rPr>
          <w:rFonts w:ascii="Tahoma" w:hAnsi="Tahoma" w:cs="Tahoma"/>
          <w:sz w:val="20"/>
          <w:szCs w:val="20"/>
        </w:rPr>
        <w:t>A social construct that divides people into smaller social groups based on characteristics such as shared sense of group membership, values, behavioral patterns, language, political and economic interests, history, and ancestral geographical base</w:t>
      </w:r>
    </w:p>
    <w:p w14:paraId="2AAFBEA5" w14:textId="0A306A2C" w:rsidR="00ED106F" w:rsidRPr="00B42AA0" w:rsidRDefault="00ED106F" w:rsidP="00A0471C">
      <w:pPr>
        <w:spacing w:line="240" w:lineRule="auto"/>
        <w:rPr>
          <w:rFonts w:ascii="Tahoma" w:hAnsi="Tahoma" w:cs="Tahoma"/>
          <w:i/>
          <w:iCs/>
          <w:sz w:val="20"/>
          <w:szCs w:val="20"/>
        </w:rPr>
      </w:pPr>
      <w:r w:rsidRPr="00B42AA0">
        <w:rPr>
          <w:rFonts w:ascii="Tahoma" w:hAnsi="Tahoma" w:cs="Tahoma"/>
          <w:i/>
          <w:iCs/>
          <w:sz w:val="20"/>
          <w:szCs w:val="20"/>
        </w:rPr>
        <w:t xml:space="preserve">Ethnocentricity – </w:t>
      </w:r>
      <w:r w:rsidRPr="00B42AA0">
        <w:rPr>
          <w:rFonts w:ascii="Tahoma" w:hAnsi="Tahoma" w:cs="Tahoma"/>
          <w:sz w:val="20"/>
          <w:szCs w:val="20"/>
        </w:rPr>
        <w:t>The emotional attitude that one's own race, nation, or culture is superior to all others</w:t>
      </w:r>
    </w:p>
    <w:p w14:paraId="59F04BD9" w14:textId="0B061C95"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Equality</w:t>
      </w:r>
      <w:r w:rsidR="00A23B06" w:rsidRPr="00B42AA0">
        <w:rPr>
          <w:rFonts w:ascii="Tahoma" w:hAnsi="Tahoma" w:cs="Tahoma"/>
          <w:sz w:val="20"/>
          <w:szCs w:val="20"/>
        </w:rPr>
        <w:t xml:space="preserve"> </w:t>
      </w:r>
      <w:r w:rsidR="00ED106F" w:rsidRPr="00B42AA0">
        <w:rPr>
          <w:rFonts w:ascii="Tahoma" w:hAnsi="Tahoma" w:cs="Tahoma"/>
          <w:sz w:val="20"/>
          <w:szCs w:val="20"/>
        </w:rPr>
        <w:t>–</w:t>
      </w:r>
      <w:r w:rsidR="00A23B06" w:rsidRPr="00B42AA0">
        <w:rPr>
          <w:rFonts w:ascii="Tahoma" w:hAnsi="Tahoma" w:cs="Tahoma"/>
          <w:sz w:val="20"/>
          <w:szCs w:val="20"/>
        </w:rPr>
        <w:t xml:space="preserve"> </w:t>
      </w:r>
      <w:r w:rsidR="00ED106F" w:rsidRPr="00B42AA0">
        <w:rPr>
          <w:rFonts w:ascii="Tahoma" w:hAnsi="Tahoma" w:cs="Tahoma"/>
          <w:sz w:val="20"/>
          <w:szCs w:val="20"/>
        </w:rPr>
        <w:t>All people within a society or isolated group have the same status and rights regardless of their social identities</w:t>
      </w:r>
    </w:p>
    <w:p w14:paraId="14EDEE2C" w14:textId="1F353291" w:rsidR="00E776AA" w:rsidRPr="00B42AA0" w:rsidRDefault="00E776AA" w:rsidP="00A0471C">
      <w:pPr>
        <w:spacing w:line="240" w:lineRule="auto"/>
        <w:rPr>
          <w:rFonts w:ascii="Tahoma" w:hAnsi="Tahoma" w:cs="Tahoma"/>
          <w:i/>
          <w:iCs/>
          <w:sz w:val="20"/>
          <w:szCs w:val="20"/>
        </w:rPr>
      </w:pPr>
      <w:r w:rsidRPr="00B42AA0">
        <w:rPr>
          <w:rFonts w:ascii="Tahoma" w:hAnsi="Tahoma" w:cs="Tahoma"/>
          <w:b/>
          <w:bCs/>
          <w:sz w:val="24"/>
          <w:szCs w:val="24"/>
        </w:rPr>
        <w:t>F</w:t>
      </w:r>
    </w:p>
    <w:p w14:paraId="56E1B8E5" w14:textId="3B384DBE"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Feminism</w:t>
      </w:r>
      <w:r w:rsidR="00ED106F" w:rsidRPr="00B42AA0">
        <w:rPr>
          <w:rFonts w:ascii="Tahoma" w:hAnsi="Tahoma" w:cs="Tahoma"/>
          <w:sz w:val="20"/>
          <w:szCs w:val="20"/>
        </w:rPr>
        <w:t xml:space="preserve"> – The valuing of women and the belief in and advocacy for social, political, and economic equality and liberation for all genders</w:t>
      </w:r>
    </w:p>
    <w:p w14:paraId="4566A784" w14:textId="555DF218"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Femme</w:t>
      </w:r>
      <w:r w:rsidR="00ED106F" w:rsidRPr="00B42AA0">
        <w:rPr>
          <w:rFonts w:ascii="Tahoma" w:hAnsi="Tahoma" w:cs="Tahoma"/>
          <w:i/>
          <w:iCs/>
          <w:sz w:val="20"/>
          <w:szCs w:val="20"/>
        </w:rPr>
        <w:t xml:space="preserve"> – </w:t>
      </w:r>
      <w:r w:rsidR="00ED106F" w:rsidRPr="00B42AA0">
        <w:rPr>
          <w:rFonts w:ascii="Tahoma" w:hAnsi="Tahoma" w:cs="Tahoma"/>
          <w:sz w:val="20"/>
          <w:szCs w:val="20"/>
        </w:rPr>
        <w:t>A person who expresses and/or identifies with femininity</w:t>
      </w:r>
    </w:p>
    <w:p w14:paraId="21BD8DC4" w14:textId="0DF8E239" w:rsidR="00ED106F" w:rsidRPr="00B42AA0" w:rsidRDefault="00ED106F" w:rsidP="00A0471C">
      <w:pPr>
        <w:spacing w:line="240" w:lineRule="auto"/>
        <w:rPr>
          <w:rFonts w:ascii="Tahoma" w:hAnsi="Tahoma" w:cs="Tahoma"/>
          <w:sz w:val="20"/>
          <w:szCs w:val="20"/>
        </w:rPr>
      </w:pPr>
      <w:r w:rsidRPr="00B42AA0">
        <w:rPr>
          <w:rFonts w:ascii="Tahoma" w:hAnsi="Tahoma" w:cs="Tahoma"/>
          <w:i/>
          <w:iCs/>
          <w:sz w:val="20"/>
          <w:szCs w:val="20"/>
        </w:rPr>
        <w:t xml:space="preserve">First Generation – </w:t>
      </w:r>
      <w:r w:rsidRPr="00B42AA0">
        <w:rPr>
          <w:rFonts w:ascii="Tahoma" w:hAnsi="Tahoma" w:cs="Tahoma"/>
          <w:sz w:val="20"/>
          <w:szCs w:val="20"/>
        </w:rPr>
        <w:t>An individual, neither of whose parents completed a baccalaureate degree.</w:t>
      </w:r>
    </w:p>
    <w:p w14:paraId="1DA1F30F" w14:textId="787C961A" w:rsidR="00ED106F"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First Nation People</w:t>
      </w:r>
      <w:r w:rsidR="00ED106F" w:rsidRPr="00B42AA0">
        <w:rPr>
          <w:rFonts w:ascii="Tahoma" w:hAnsi="Tahoma" w:cs="Tahoma"/>
          <w:i/>
          <w:iCs/>
          <w:sz w:val="20"/>
          <w:szCs w:val="20"/>
        </w:rPr>
        <w:t xml:space="preserve"> – </w:t>
      </w:r>
      <w:r w:rsidR="00ED106F" w:rsidRPr="00B42AA0">
        <w:rPr>
          <w:rFonts w:ascii="Tahoma" w:hAnsi="Tahoma" w:cs="Tahoma"/>
          <w:sz w:val="20"/>
          <w:szCs w:val="20"/>
        </w:rPr>
        <w:t>Individuals who identify as those who were the first people to live on the Western Hemisphere continent; People also identified as Native Americans</w:t>
      </w:r>
    </w:p>
    <w:p w14:paraId="19B58BE5" w14:textId="6D761FFD" w:rsidR="00E776AA" w:rsidRPr="00B42AA0" w:rsidRDefault="00E776AA" w:rsidP="00A0471C">
      <w:pPr>
        <w:spacing w:line="240" w:lineRule="auto"/>
        <w:rPr>
          <w:rFonts w:ascii="Tahoma" w:hAnsi="Tahoma" w:cs="Tahoma"/>
          <w:i/>
          <w:iCs/>
          <w:sz w:val="20"/>
          <w:szCs w:val="20"/>
        </w:rPr>
      </w:pPr>
      <w:r w:rsidRPr="00B42AA0">
        <w:rPr>
          <w:rFonts w:ascii="Tahoma" w:hAnsi="Tahoma" w:cs="Tahoma"/>
          <w:b/>
          <w:bCs/>
          <w:sz w:val="24"/>
          <w:szCs w:val="24"/>
        </w:rPr>
        <w:t>G</w:t>
      </w:r>
    </w:p>
    <w:p w14:paraId="67B61775" w14:textId="4D0A397D"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Gay</w:t>
      </w:r>
      <w:r w:rsidR="00ED106F" w:rsidRPr="00B42AA0">
        <w:rPr>
          <w:rFonts w:ascii="Tahoma" w:hAnsi="Tahoma" w:cs="Tahoma"/>
          <w:sz w:val="20"/>
          <w:szCs w:val="20"/>
        </w:rPr>
        <w:t xml:space="preserve"> – A person who is emotionally, </w:t>
      </w:r>
      <w:proofErr w:type="gramStart"/>
      <w:r w:rsidR="00ED106F" w:rsidRPr="00B42AA0">
        <w:rPr>
          <w:rFonts w:ascii="Tahoma" w:hAnsi="Tahoma" w:cs="Tahoma"/>
          <w:sz w:val="20"/>
          <w:szCs w:val="20"/>
        </w:rPr>
        <w:t>romantically</w:t>
      </w:r>
      <w:proofErr w:type="gramEnd"/>
      <w:r w:rsidR="00ED106F" w:rsidRPr="00B42AA0">
        <w:rPr>
          <w:rFonts w:ascii="Tahoma" w:hAnsi="Tahoma" w:cs="Tahoma"/>
          <w:sz w:val="20"/>
          <w:szCs w:val="20"/>
        </w:rPr>
        <w:t xml:space="preserve"> or sexually attracted to members of the same gender</w:t>
      </w:r>
    </w:p>
    <w:p w14:paraId="02AE0B81" w14:textId="6EA55973"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Gender</w:t>
      </w:r>
      <w:r w:rsidR="00ED106F" w:rsidRPr="00B42AA0">
        <w:rPr>
          <w:rFonts w:ascii="Tahoma" w:hAnsi="Tahoma" w:cs="Tahoma"/>
          <w:i/>
          <w:iCs/>
          <w:sz w:val="20"/>
          <w:szCs w:val="20"/>
        </w:rPr>
        <w:t xml:space="preserve"> – </w:t>
      </w:r>
      <w:r w:rsidR="006C2EB9" w:rsidRPr="00B42AA0">
        <w:rPr>
          <w:rFonts w:ascii="Tahoma" w:hAnsi="Tahoma" w:cs="Tahoma"/>
          <w:sz w:val="20"/>
          <w:szCs w:val="20"/>
        </w:rPr>
        <w:t>Refers to the socially constructed roles, behaviors, activities, and attributes that a given society considers appropriate for boys and men or girls and women</w:t>
      </w:r>
    </w:p>
    <w:p w14:paraId="53950920" w14:textId="3492AEC0"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 xml:space="preserve">Gender Dysphoria </w:t>
      </w:r>
      <w:r w:rsidR="006C2EB9" w:rsidRPr="00B42AA0">
        <w:rPr>
          <w:rFonts w:ascii="Tahoma" w:hAnsi="Tahoma" w:cs="Tahoma"/>
          <w:i/>
          <w:iCs/>
          <w:sz w:val="20"/>
          <w:szCs w:val="20"/>
        </w:rPr>
        <w:t>–</w:t>
      </w:r>
      <w:r w:rsidR="006C2EB9" w:rsidRPr="00B42AA0">
        <w:rPr>
          <w:rFonts w:ascii="Tahoma" w:hAnsi="Tahoma" w:cs="Tahoma"/>
          <w:sz w:val="20"/>
          <w:szCs w:val="20"/>
        </w:rPr>
        <w:t xml:space="preserve"> Significant, clinical distress caused when a person’s assigned birth gender is not the same as the one with </w:t>
      </w:r>
      <w:r w:rsidR="006C2EB9" w:rsidRPr="00B42AA0">
        <w:rPr>
          <w:rFonts w:ascii="Tahoma" w:hAnsi="Tahoma" w:cs="Tahoma"/>
          <w:sz w:val="20"/>
          <w:szCs w:val="20"/>
        </w:rPr>
        <w:t xml:space="preserve">which they </w:t>
      </w:r>
      <w:proofErr w:type="gramStart"/>
      <w:r w:rsidR="006C2EB9" w:rsidRPr="00B42AA0">
        <w:rPr>
          <w:rFonts w:ascii="Tahoma" w:hAnsi="Tahoma" w:cs="Tahoma"/>
          <w:sz w:val="20"/>
          <w:szCs w:val="20"/>
        </w:rPr>
        <w:t>identify;</w:t>
      </w:r>
      <w:proofErr w:type="gramEnd"/>
      <w:r w:rsidR="006C2EB9" w:rsidRPr="00B42AA0">
        <w:rPr>
          <w:rFonts w:ascii="Tahoma" w:hAnsi="Tahoma" w:cs="Tahoma"/>
          <w:sz w:val="20"/>
          <w:szCs w:val="20"/>
        </w:rPr>
        <w:t xml:space="preserve"> Gender Identity Disorder</w:t>
      </w:r>
    </w:p>
    <w:p w14:paraId="3B599477" w14:textId="73E7F819"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 xml:space="preserve">Gender Expression </w:t>
      </w:r>
      <w:r w:rsidR="006C2EB9" w:rsidRPr="00B42AA0">
        <w:rPr>
          <w:rFonts w:ascii="Tahoma" w:hAnsi="Tahoma" w:cs="Tahoma"/>
          <w:i/>
          <w:iCs/>
          <w:sz w:val="20"/>
          <w:szCs w:val="20"/>
        </w:rPr>
        <w:t xml:space="preserve">– </w:t>
      </w:r>
      <w:r w:rsidR="006C2EB9" w:rsidRPr="00B42AA0">
        <w:rPr>
          <w:rFonts w:ascii="Tahoma" w:hAnsi="Tahoma" w:cs="Tahoma"/>
          <w:sz w:val="20"/>
          <w:szCs w:val="20"/>
        </w:rPr>
        <w:t>External manifestations of gender, expressed through a person's name, pronouns, clothing, haircut, behavior, voice, and/or body characteristics</w:t>
      </w:r>
    </w:p>
    <w:p w14:paraId="18605D2A" w14:textId="4A02636D"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Gender Fluid</w:t>
      </w:r>
      <w:r w:rsidR="006C2EB9" w:rsidRPr="00B42AA0">
        <w:rPr>
          <w:rFonts w:ascii="Tahoma" w:hAnsi="Tahoma" w:cs="Tahoma"/>
          <w:sz w:val="20"/>
          <w:szCs w:val="20"/>
        </w:rPr>
        <w:t xml:space="preserve"> – A person who does not identify with a single fixed gender</w:t>
      </w:r>
    </w:p>
    <w:p w14:paraId="354080DF" w14:textId="20CAAFA5"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Gender Identity</w:t>
      </w:r>
      <w:r w:rsidR="006C2EB9" w:rsidRPr="00B42AA0">
        <w:rPr>
          <w:rFonts w:ascii="Tahoma" w:hAnsi="Tahoma" w:cs="Tahoma"/>
          <w:i/>
          <w:iCs/>
          <w:sz w:val="20"/>
          <w:szCs w:val="20"/>
        </w:rPr>
        <w:t xml:space="preserve"> – </w:t>
      </w:r>
      <w:r w:rsidR="006C2EB9" w:rsidRPr="00B42AA0">
        <w:rPr>
          <w:rFonts w:ascii="Tahoma" w:hAnsi="Tahoma" w:cs="Tahoma"/>
          <w:sz w:val="20"/>
          <w:szCs w:val="20"/>
        </w:rPr>
        <w:t>Your internal sense of self; how you relate to your gender</w:t>
      </w:r>
      <w:r w:rsidRPr="00B42AA0">
        <w:rPr>
          <w:rFonts w:ascii="Tahoma" w:hAnsi="Tahoma" w:cs="Tahoma"/>
          <w:i/>
          <w:iCs/>
          <w:sz w:val="20"/>
          <w:szCs w:val="20"/>
        </w:rPr>
        <w:t xml:space="preserve"> </w:t>
      </w:r>
    </w:p>
    <w:p w14:paraId="5DB12EEB" w14:textId="691408A3"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Gender Non-Conforming</w:t>
      </w:r>
      <w:r w:rsidR="006C2EB9" w:rsidRPr="00B42AA0">
        <w:rPr>
          <w:rFonts w:ascii="Tahoma" w:hAnsi="Tahoma" w:cs="Tahoma"/>
          <w:sz w:val="20"/>
          <w:szCs w:val="20"/>
        </w:rPr>
        <w:t xml:space="preserve"> – People who do not behave in a way that confirms to the traditional expectations of their gender ow hose gender expression does not fit into a fixed category</w:t>
      </w:r>
    </w:p>
    <w:p w14:paraId="612EF2DE" w14:textId="279EDEB4" w:rsidR="00E776AA" w:rsidRPr="00B42AA0" w:rsidRDefault="00E776AA" w:rsidP="00A0471C">
      <w:pPr>
        <w:spacing w:line="240" w:lineRule="auto"/>
        <w:rPr>
          <w:rFonts w:ascii="Tahoma" w:hAnsi="Tahoma" w:cs="Tahoma"/>
          <w:i/>
          <w:iCs/>
          <w:sz w:val="20"/>
          <w:szCs w:val="20"/>
        </w:rPr>
      </w:pPr>
      <w:r w:rsidRPr="00B42AA0">
        <w:rPr>
          <w:rFonts w:ascii="Tahoma" w:hAnsi="Tahoma" w:cs="Tahoma"/>
          <w:b/>
          <w:bCs/>
          <w:sz w:val="24"/>
          <w:szCs w:val="24"/>
        </w:rPr>
        <w:t>H</w:t>
      </w:r>
    </w:p>
    <w:p w14:paraId="5C8FB75F" w14:textId="35D15F78" w:rsidR="006C2EB9" w:rsidRPr="00B42AA0" w:rsidRDefault="006C2EB9" w:rsidP="00A0471C">
      <w:pPr>
        <w:spacing w:line="240" w:lineRule="auto"/>
        <w:rPr>
          <w:rFonts w:ascii="Tahoma" w:hAnsi="Tahoma" w:cs="Tahoma"/>
          <w:sz w:val="20"/>
          <w:szCs w:val="20"/>
        </w:rPr>
      </w:pPr>
      <w:r w:rsidRPr="00B42AA0">
        <w:rPr>
          <w:rFonts w:ascii="Tahoma" w:hAnsi="Tahoma" w:cs="Tahoma"/>
          <w:i/>
          <w:iCs/>
          <w:sz w:val="20"/>
          <w:szCs w:val="20"/>
        </w:rPr>
        <w:t>Harassment</w:t>
      </w:r>
      <w:r w:rsidRPr="00B42AA0">
        <w:rPr>
          <w:rFonts w:ascii="Tahoma" w:hAnsi="Tahoma" w:cs="Tahoma"/>
          <w:sz w:val="20"/>
          <w:szCs w:val="20"/>
        </w:rPr>
        <w:t xml:space="preserve"> – Unwanted conduct with the purpose or effect of violating the dignity of a person and of creating an intimidating, hostile, degrading, humiliating, or offensive environment based on their race, color, sex, sexual orientation, religion, national origin, disability, age, etcetera </w:t>
      </w:r>
    </w:p>
    <w:p w14:paraId="14D26574" w14:textId="316D6129"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Hate Crime</w:t>
      </w:r>
      <w:r w:rsidR="006C2EB9" w:rsidRPr="00B42AA0">
        <w:rPr>
          <w:rFonts w:ascii="Tahoma" w:hAnsi="Tahoma" w:cs="Tahoma"/>
          <w:sz w:val="20"/>
          <w:szCs w:val="20"/>
        </w:rPr>
        <w:t xml:space="preserve"> – A crime motivated by the actual or perceived race, color, religion, national origin, ethnicity, gender, disability, or sexual orientation of the victim</w:t>
      </w:r>
    </w:p>
    <w:p w14:paraId="060454F5" w14:textId="2B5F5D9A"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Heterosexuality</w:t>
      </w:r>
      <w:r w:rsidR="006C2EB9" w:rsidRPr="00B42AA0">
        <w:rPr>
          <w:rFonts w:ascii="Tahoma" w:hAnsi="Tahoma" w:cs="Tahoma"/>
          <w:i/>
          <w:iCs/>
          <w:sz w:val="20"/>
          <w:szCs w:val="20"/>
        </w:rPr>
        <w:t xml:space="preserve"> – </w:t>
      </w:r>
      <w:r w:rsidR="006C2EB9" w:rsidRPr="00B42AA0">
        <w:rPr>
          <w:rFonts w:ascii="Tahoma" w:hAnsi="Tahoma" w:cs="Tahoma"/>
          <w:sz w:val="20"/>
          <w:szCs w:val="20"/>
        </w:rPr>
        <w:t xml:space="preserve">A sexual orientation in which a person is emotionally, </w:t>
      </w:r>
      <w:proofErr w:type="gramStart"/>
      <w:r w:rsidR="006C2EB9" w:rsidRPr="00B42AA0">
        <w:rPr>
          <w:rFonts w:ascii="Tahoma" w:hAnsi="Tahoma" w:cs="Tahoma"/>
          <w:sz w:val="20"/>
          <w:szCs w:val="20"/>
        </w:rPr>
        <w:t>romantically</w:t>
      </w:r>
      <w:proofErr w:type="gramEnd"/>
      <w:r w:rsidR="006C2EB9" w:rsidRPr="00B42AA0">
        <w:rPr>
          <w:rFonts w:ascii="Tahoma" w:hAnsi="Tahoma" w:cs="Tahoma"/>
          <w:sz w:val="20"/>
          <w:szCs w:val="20"/>
        </w:rPr>
        <w:t xml:space="preserve"> or sexually attracted to members of a sex other than their own</w:t>
      </w:r>
    </w:p>
    <w:p w14:paraId="0BD0D4AD" w14:textId="39EEF153"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lastRenderedPageBreak/>
        <w:t>Hispanic</w:t>
      </w:r>
      <w:r w:rsidR="006C2EB9" w:rsidRPr="00B42AA0">
        <w:rPr>
          <w:rFonts w:ascii="Tahoma" w:hAnsi="Tahoma" w:cs="Tahoma"/>
          <w:i/>
          <w:iCs/>
          <w:sz w:val="20"/>
          <w:szCs w:val="20"/>
        </w:rPr>
        <w:t xml:space="preserve"> – </w:t>
      </w:r>
      <w:r w:rsidR="006C2EB9" w:rsidRPr="00B42AA0">
        <w:rPr>
          <w:rFonts w:ascii="Tahoma" w:hAnsi="Tahoma" w:cs="Tahoma"/>
          <w:sz w:val="20"/>
          <w:szCs w:val="20"/>
        </w:rPr>
        <w:t xml:space="preserve">Describes </w:t>
      </w:r>
      <w:r w:rsidR="00B42AA0" w:rsidRPr="00B42AA0">
        <w:rPr>
          <w:rFonts w:ascii="Tahoma" w:hAnsi="Tahoma" w:cs="Tahoma"/>
          <w:sz w:val="20"/>
          <w:szCs w:val="20"/>
        </w:rPr>
        <w:t>people, descendants, and cultures of Spanish-speaking countries, including many Latin American counties and Spain</w:t>
      </w:r>
    </w:p>
    <w:p w14:paraId="29690774" w14:textId="1C4FC91B"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Homophobia</w:t>
      </w:r>
      <w:r w:rsidR="00B42AA0" w:rsidRPr="00B42AA0">
        <w:rPr>
          <w:rFonts w:ascii="Tahoma" w:hAnsi="Tahoma" w:cs="Tahoma"/>
          <w:sz w:val="20"/>
          <w:szCs w:val="20"/>
        </w:rPr>
        <w:t xml:space="preserve"> – The fear or hatred of homosexuality (and other non-heterosexual identities) and persons perceived to be gay or lesbian</w:t>
      </w:r>
    </w:p>
    <w:p w14:paraId="26566257" w14:textId="18B71A8B"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Homosexual</w:t>
      </w:r>
      <w:r w:rsidR="006C2EB9" w:rsidRPr="00B42AA0">
        <w:rPr>
          <w:rFonts w:ascii="Tahoma" w:hAnsi="Tahoma" w:cs="Tahoma"/>
          <w:i/>
          <w:iCs/>
          <w:sz w:val="20"/>
          <w:szCs w:val="20"/>
        </w:rPr>
        <w:t xml:space="preserve"> – </w:t>
      </w:r>
      <w:r w:rsidR="006C2EB9" w:rsidRPr="00B42AA0">
        <w:rPr>
          <w:rFonts w:ascii="Tahoma" w:hAnsi="Tahoma" w:cs="Tahoma"/>
          <w:sz w:val="20"/>
          <w:szCs w:val="20"/>
        </w:rPr>
        <w:t xml:space="preserve">A sexual orientation in which a person is emotionally, </w:t>
      </w:r>
      <w:proofErr w:type="gramStart"/>
      <w:r w:rsidR="006C2EB9" w:rsidRPr="00B42AA0">
        <w:rPr>
          <w:rFonts w:ascii="Tahoma" w:hAnsi="Tahoma" w:cs="Tahoma"/>
          <w:sz w:val="20"/>
          <w:szCs w:val="20"/>
        </w:rPr>
        <w:t>romantically</w:t>
      </w:r>
      <w:proofErr w:type="gramEnd"/>
      <w:r w:rsidR="006C2EB9" w:rsidRPr="00B42AA0">
        <w:rPr>
          <w:rFonts w:ascii="Tahoma" w:hAnsi="Tahoma" w:cs="Tahoma"/>
          <w:sz w:val="20"/>
          <w:szCs w:val="20"/>
        </w:rPr>
        <w:t xml:space="preserve"> or sexually attracted to members of the same sex</w:t>
      </w:r>
    </w:p>
    <w:p w14:paraId="5D04E791" w14:textId="32B6B753"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I</w:t>
      </w:r>
    </w:p>
    <w:p w14:paraId="26A3CCDC" w14:textId="5A3C4EF3"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Indigenous Peopl</w:t>
      </w:r>
      <w:r w:rsidR="00B42AA0" w:rsidRPr="00B42AA0">
        <w:rPr>
          <w:rFonts w:ascii="Tahoma" w:hAnsi="Tahoma" w:cs="Tahoma"/>
          <w:i/>
          <w:iCs/>
          <w:sz w:val="20"/>
          <w:szCs w:val="20"/>
        </w:rPr>
        <w:t xml:space="preserve">e – </w:t>
      </w:r>
      <w:r w:rsidR="00B42AA0" w:rsidRPr="00B42AA0">
        <w:rPr>
          <w:rFonts w:ascii="Tahoma" w:hAnsi="Tahoma" w:cs="Tahoma"/>
          <w:sz w:val="20"/>
          <w:szCs w:val="20"/>
        </w:rPr>
        <w:t>Ethnic groups who are the original inhabitants of a given region, in contrast to groups that have settled, occupied, or colonized the area</w:t>
      </w:r>
    </w:p>
    <w:p w14:paraId="79A64BCC" w14:textId="15DEF426"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Institutional Racism</w:t>
      </w:r>
      <w:r w:rsidR="00B42AA0" w:rsidRPr="00B42AA0">
        <w:rPr>
          <w:rFonts w:ascii="Tahoma" w:hAnsi="Tahoma" w:cs="Tahoma"/>
          <w:sz w:val="20"/>
          <w:szCs w:val="20"/>
        </w:rPr>
        <w:t xml:space="preserve"> - Institutional racism refers specifically to the ways in which institutional policies and practices create different outcomes for different racial groups. The institutional policies may never mention any racial group, but their effect is to create advantages for whites and oppression and disadvantage for people from groups classified as people of color</w:t>
      </w:r>
    </w:p>
    <w:p w14:paraId="33B9455F" w14:textId="2130563E"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Intercultural Competency</w:t>
      </w:r>
      <w:r w:rsidR="00B42AA0">
        <w:rPr>
          <w:rFonts w:ascii="Tahoma" w:hAnsi="Tahoma" w:cs="Tahoma"/>
          <w:sz w:val="20"/>
          <w:szCs w:val="20"/>
        </w:rPr>
        <w:t xml:space="preserve"> – </w:t>
      </w:r>
      <w:r w:rsidR="00B42AA0" w:rsidRPr="00B42AA0">
        <w:rPr>
          <w:rFonts w:ascii="Tahoma" w:hAnsi="Tahoma" w:cs="Tahoma"/>
          <w:sz w:val="20"/>
          <w:szCs w:val="20"/>
        </w:rPr>
        <w:t>A</w:t>
      </w:r>
      <w:r w:rsidR="00B42AA0">
        <w:rPr>
          <w:rFonts w:ascii="Tahoma" w:hAnsi="Tahoma" w:cs="Tahoma"/>
          <w:sz w:val="20"/>
          <w:szCs w:val="20"/>
        </w:rPr>
        <w:t xml:space="preserve"> </w:t>
      </w:r>
      <w:r w:rsidR="00B42AA0" w:rsidRPr="00B42AA0">
        <w:rPr>
          <w:rFonts w:ascii="Tahoma" w:hAnsi="Tahoma" w:cs="Tahoma"/>
          <w:sz w:val="20"/>
          <w:szCs w:val="20"/>
        </w:rPr>
        <w:t>process of learning about and becoming allies with people from other cultures, thereby broadening our own understanding and ability to participate in a multicultural process</w:t>
      </w:r>
    </w:p>
    <w:p w14:paraId="5780850B" w14:textId="495D6259"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Internalized Oppression (</w:t>
      </w:r>
      <w:proofErr w:type="gramStart"/>
      <w:r w:rsidRPr="00B42AA0">
        <w:rPr>
          <w:rFonts w:ascii="Tahoma" w:hAnsi="Tahoma" w:cs="Tahoma"/>
          <w:i/>
          <w:iCs/>
          <w:sz w:val="20"/>
          <w:szCs w:val="20"/>
        </w:rPr>
        <w:t>i.e.</w:t>
      </w:r>
      <w:proofErr w:type="gramEnd"/>
      <w:r w:rsidRPr="00B42AA0">
        <w:rPr>
          <w:rFonts w:ascii="Tahoma" w:hAnsi="Tahoma" w:cs="Tahoma"/>
          <w:i/>
          <w:iCs/>
          <w:sz w:val="20"/>
          <w:szCs w:val="20"/>
        </w:rPr>
        <w:t xml:space="preserve"> Homophobia, Racism)</w:t>
      </w:r>
      <w:r w:rsidR="00B42AA0">
        <w:rPr>
          <w:rFonts w:ascii="Tahoma" w:hAnsi="Tahoma" w:cs="Tahoma"/>
          <w:i/>
          <w:iCs/>
          <w:sz w:val="20"/>
          <w:szCs w:val="20"/>
        </w:rPr>
        <w:t xml:space="preserve"> – </w:t>
      </w:r>
      <w:r w:rsidR="00B42AA0" w:rsidRPr="00B42AA0">
        <w:rPr>
          <w:rFonts w:ascii="Tahoma" w:hAnsi="Tahoma" w:cs="Tahoma"/>
          <w:sz w:val="20"/>
          <w:szCs w:val="20"/>
        </w:rPr>
        <w:t xml:space="preserve">The process whereby individuals </w:t>
      </w:r>
      <w:r w:rsidR="00B42AA0" w:rsidRPr="00B42AA0">
        <w:rPr>
          <w:rFonts w:ascii="Tahoma" w:hAnsi="Tahoma" w:cs="Tahoma"/>
          <w:sz w:val="20"/>
          <w:szCs w:val="20"/>
        </w:rPr>
        <w:t>in the target group make oppression internal and personal by coming to believe that the lies, prejudices, and stereotypes about them are true</w:t>
      </w:r>
    </w:p>
    <w:p w14:paraId="0085B986" w14:textId="2BFEFDD8"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Intersectionality</w:t>
      </w:r>
      <w:r w:rsidR="00B42AA0">
        <w:rPr>
          <w:rFonts w:ascii="Tahoma" w:hAnsi="Tahoma" w:cs="Tahoma"/>
          <w:sz w:val="20"/>
          <w:szCs w:val="20"/>
        </w:rPr>
        <w:t xml:space="preserve"> – </w:t>
      </w:r>
      <w:r w:rsidR="00B42AA0" w:rsidRPr="00B42AA0">
        <w:rPr>
          <w:rFonts w:ascii="Tahoma" w:hAnsi="Tahoma" w:cs="Tahoma"/>
          <w:sz w:val="20"/>
          <w:szCs w:val="20"/>
        </w:rPr>
        <w:t>An</w:t>
      </w:r>
      <w:r w:rsidR="00B42AA0">
        <w:rPr>
          <w:rFonts w:ascii="Tahoma" w:hAnsi="Tahoma" w:cs="Tahoma"/>
          <w:sz w:val="20"/>
          <w:szCs w:val="20"/>
        </w:rPr>
        <w:t xml:space="preserve"> </w:t>
      </w:r>
      <w:r w:rsidR="00B42AA0" w:rsidRPr="00B42AA0">
        <w:rPr>
          <w:rFonts w:ascii="Tahoma" w:hAnsi="Tahoma" w:cs="Tahoma"/>
          <w:sz w:val="20"/>
          <w:szCs w:val="20"/>
        </w:rPr>
        <w:t>approach largely advanced by women of color, arguing that classifications such as gender, race, class, and others cannot be examined in isolation from one another</w:t>
      </w:r>
    </w:p>
    <w:p w14:paraId="033F891D" w14:textId="2B9DA98B" w:rsidR="00E776AA" w:rsidRPr="00B42AA0" w:rsidRDefault="00E776AA" w:rsidP="00A0471C">
      <w:pPr>
        <w:spacing w:line="240" w:lineRule="auto"/>
        <w:rPr>
          <w:rFonts w:ascii="Tahoma" w:hAnsi="Tahoma" w:cs="Tahoma"/>
          <w:sz w:val="20"/>
          <w:szCs w:val="20"/>
        </w:rPr>
      </w:pPr>
      <w:r w:rsidRPr="00B42AA0">
        <w:rPr>
          <w:rFonts w:ascii="Tahoma" w:hAnsi="Tahoma" w:cs="Tahoma"/>
          <w:i/>
          <w:iCs/>
          <w:sz w:val="20"/>
          <w:szCs w:val="20"/>
        </w:rPr>
        <w:t>“-Isms”</w:t>
      </w:r>
      <w:r w:rsidR="00B42AA0">
        <w:rPr>
          <w:rFonts w:ascii="Tahoma" w:hAnsi="Tahoma" w:cs="Tahoma"/>
          <w:i/>
          <w:iCs/>
          <w:sz w:val="20"/>
          <w:szCs w:val="20"/>
        </w:rPr>
        <w:t xml:space="preserve"> - </w:t>
      </w:r>
      <w:r w:rsidR="00B42AA0" w:rsidRPr="00B42AA0">
        <w:rPr>
          <w:rFonts w:ascii="Tahoma" w:hAnsi="Tahoma" w:cs="Tahoma"/>
          <w:sz w:val="20"/>
          <w:szCs w:val="20"/>
        </w:rPr>
        <w:t xml:space="preserve">A way of describing any attitude, </w:t>
      </w:r>
      <w:proofErr w:type="gramStart"/>
      <w:r w:rsidR="00B42AA0" w:rsidRPr="00B42AA0">
        <w:rPr>
          <w:rFonts w:ascii="Tahoma" w:hAnsi="Tahoma" w:cs="Tahoma"/>
          <w:sz w:val="20"/>
          <w:szCs w:val="20"/>
        </w:rPr>
        <w:t>action</w:t>
      </w:r>
      <w:proofErr w:type="gramEnd"/>
      <w:r w:rsidR="00B42AA0" w:rsidRPr="00B42AA0">
        <w:rPr>
          <w:rFonts w:ascii="Tahoma" w:hAnsi="Tahoma" w:cs="Tahoma"/>
          <w:sz w:val="20"/>
          <w:szCs w:val="20"/>
        </w:rPr>
        <w:t xml:space="preserve"> or institutional structure that subordinates (oppresses) a person or group because of their target group. For example, color (racism), gender (sexism), economic status (classism), older age (ageism), religion (e.g., anti-Semitism), sexual orientation (heterosexism), language/immigrant status (</w:t>
      </w:r>
      <w:proofErr w:type="spellStart"/>
      <w:r w:rsidR="00B42AA0" w:rsidRPr="00B42AA0">
        <w:rPr>
          <w:rFonts w:ascii="Tahoma" w:hAnsi="Tahoma" w:cs="Tahoma"/>
          <w:sz w:val="20"/>
          <w:szCs w:val="20"/>
        </w:rPr>
        <w:t>xenophobism</w:t>
      </w:r>
      <w:proofErr w:type="spellEnd"/>
      <w:r w:rsidR="00B42AA0" w:rsidRPr="00B42AA0">
        <w:rPr>
          <w:rFonts w:ascii="Tahoma" w:hAnsi="Tahoma" w:cs="Tahoma"/>
          <w:sz w:val="20"/>
          <w:szCs w:val="20"/>
        </w:rPr>
        <w:t>), etc.</w:t>
      </w:r>
    </w:p>
    <w:p w14:paraId="1E581924" w14:textId="15A7AC89"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L</w:t>
      </w:r>
    </w:p>
    <w:p w14:paraId="5C92C1A9" w14:textId="6274F41D"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Latinx</w:t>
      </w:r>
      <w:r w:rsidR="00925136">
        <w:rPr>
          <w:rFonts w:ascii="Tahoma" w:hAnsi="Tahoma" w:cs="Tahoma"/>
          <w:i/>
          <w:iCs/>
          <w:sz w:val="20"/>
          <w:szCs w:val="20"/>
        </w:rPr>
        <w:t xml:space="preserve">/o/a/e – </w:t>
      </w:r>
      <w:r w:rsidR="00925136" w:rsidRPr="00925136">
        <w:rPr>
          <w:rFonts w:ascii="Tahoma" w:hAnsi="Tahoma" w:cs="Tahoma"/>
          <w:sz w:val="20"/>
          <w:szCs w:val="20"/>
        </w:rPr>
        <w:t>Used</w:t>
      </w:r>
      <w:r w:rsidR="00925136">
        <w:rPr>
          <w:rFonts w:ascii="Tahoma" w:hAnsi="Tahoma" w:cs="Tahoma"/>
          <w:sz w:val="20"/>
          <w:szCs w:val="20"/>
        </w:rPr>
        <w:t xml:space="preserve"> </w:t>
      </w:r>
      <w:r w:rsidR="00925136" w:rsidRPr="00925136">
        <w:rPr>
          <w:rFonts w:ascii="Tahoma" w:hAnsi="Tahoma" w:cs="Tahoma"/>
          <w:sz w:val="20"/>
          <w:szCs w:val="20"/>
        </w:rPr>
        <w:t>to describe people and cultural of Latin American descent</w:t>
      </w:r>
    </w:p>
    <w:p w14:paraId="0144F0F3" w14:textId="4FF8A8CE"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Lesbian</w:t>
      </w:r>
      <w:r w:rsidR="00925136">
        <w:rPr>
          <w:rFonts w:ascii="Tahoma" w:hAnsi="Tahoma" w:cs="Tahoma"/>
          <w:i/>
          <w:iCs/>
          <w:sz w:val="20"/>
          <w:szCs w:val="20"/>
        </w:rPr>
        <w:t xml:space="preserve"> – </w:t>
      </w:r>
      <w:r w:rsidR="00925136" w:rsidRPr="00925136">
        <w:rPr>
          <w:rFonts w:ascii="Tahoma" w:hAnsi="Tahoma" w:cs="Tahoma"/>
          <w:sz w:val="20"/>
          <w:szCs w:val="20"/>
        </w:rPr>
        <w:t>A woman who is attracted to other women</w:t>
      </w:r>
    </w:p>
    <w:p w14:paraId="393BE4EF" w14:textId="71E7D50B" w:rsidR="00E776AA" w:rsidRPr="00925136" w:rsidRDefault="00E776AA" w:rsidP="00A0471C">
      <w:pPr>
        <w:spacing w:line="240" w:lineRule="auto"/>
        <w:rPr>
          <w:rFonts w:ascii="Tahoma" w:hAnsi="Tahoma" w:cs="Tahoma"/>
          <w:sz w:val="20"/>
          <w:szCs w:val="20"/>
        </w:rPr>
      </w:pPr>
      <w:r w:rsidRPr="00B42AA0">
        <w:rPr>
          <w:rFonts w:ascii="Tahoma" w:hAnsi="Tahoma" w:cs="Tahoma"/>
          <w:i/>
          <w:iCs/>
          <w:sz w:val="20"/>
          <w:szCs w:val="20"/>
        </w:rPr>
        <w:t>LGBTQIA+</w:t>
      </w:r>
      <w:r w:rsidR="00925136">
        <w:rPr>
          <w:rFonts w:ascii="Tahoma" w:hAnsi="Tahoma" w:cs="Tahoma"/>
          <w:sz w:val="20"/>
          <w:szCs w:val="20"/>
        </w:rPr>
        <w:t xml:space="preserve"> - </w:t>
      </w:r>
      <w:r w:rsidR="00925136" w:rsidRPr="00925136">
        <w:rPr>
          <w:rFonts w:ascii="Tahoma" w:hAnsi="Tahoma" w:cs="Tahoma"/>
          <w:sz w:val="20"/>
          <w:szCs w:val="20"/>
        </w:rPr>
        <w:t>An inclusive term for those who identify as lesbian, gay, bisexual, transgender, queer, intersex, and asexual</w:t>
      </w:r>
    </w:p>
    <w:p w14:paraId="44077419" w14:textId="3509A395"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M</w:t>
      </w:r>
    </w:p>
    <w:p w14:paraId="4DD54FD6" w14:textId="2B3AE8FE" w:rsidR="00E776AA" w:rsidRPr="00925136" w:rsidRDefault="00E776AA" w:rsidP="00A0471C">
      <w:pPr>
        <w:spacing w:line="240" w:lineRule="auto"/>
        <w:rPr>
          <w:rFonts w:ascii="Tahoma" w:hAnsi="Tahoma" w:cs="Tahoma"/>
          <w:sz w:val="20"/>
          <w:szCs w:val="20"/>
        </w:rPr>
      </w:pPr>
      <w:r w:rsidRPr="00B42AA0">
        <w:rPr>
          <w:rFonts w:ascii="Tahoma" w:hAnsi="Tahoma" w:cs="Tahoma"/>
          <w:i/>
          <w:iCs/>
          <w:sz w:val="20"/>
          <w:szCs w:val="20"/>
        </w:rPr>
        <w:t>Marginalized</w:t>
      </w:r>
      <w:r w:rsidR="00925136">
        <w:rPr>
          <w:rFonts w:ascii="Tahoma" w:hAnsi="Tahoma" w:cs="Tahoma"/>
          <w:sz w:val="20"/>
          <w:szCs w:val="20"/>
        </w:rPr>
        <w:t xml:space="preserve"> – </w:t>
      </w:r>
      <w:r w:rsidR="00925136" w:rsidRPr="00925136">
        <w:rPr>
          <w:rFonts w:ascii="Tahoma" w:hAnsi="Tahoma" w:cs="Tahoma"/>
          <w:sz w:val="20"/>
          <w:szCs w:val="20"/>
        </w:rPr>
        <w:t>Excluded, ignored, or relegated to the outer edge of a group/society/community</w:t>
      </w:r>
    </w:p>
    <w:p w14:paraId="73BD11A7" w14:textId="32C6342F" w:rsidR="00E776AA" w:rsidRPr="00925136" w:rsidRDefault="00E776AA" w:rsidP="00A0471C">
      <w:pPr>
        <w:spacing w:line="240" w:lineRule="auto"/>
        <w:rPr>
          <w:rFonts w:ascii="Tahoma" w:hAnsi="Tahoma" w:cs="Tahoma"/>
          <w:sz w:val="20"/>
          <w:szCs w:val="20"/>
        </w:rPr>
      </w:pPr>
      <w:r w:rsidRPr="00B42AA0">
        <w:rPr>
          <w:rFonts w:ascii="Tahoma" w:hAnsi="Tahoma" w:cs="Tahoma"/>
          <w:i/>
          <w:iCs/>
          <w:sz w:val="20"/>
          <w:szCs w:val="20"/>
        </w:rPr>
        <w:t xml:space="preserve">Micro-Aggression </w:t>
      </w:r>
      <w:r w:rsidR="00925136">
        <w:rPr>
          <w:rFonts w:ascii="Tahoma" w:hAnsi="Tahoma" w:cs="Tahoma"/>
          <w:sz w:val="20"/>
          <w:szCs w:val="20"/>
        </w:rPr>
        <w:t xml:space="preserve">– </w:t>
      </w:r>
      <w:r w:rsidR="00925136" w:rsidRPr="00925136">
        <w:rPr>
          <w:rFonts w:ascii="Tahoma" w:hAnsi="Tahoma" w:cs="Tahoma"/>
          <w:sz w:val="20"/>
          <w:szCs w:val="20"/>
        </w:rPr>
        <w:t>The</w:t>
      </w:r>
      <w:r w:rsidR="00925136">
        <w:rPr>
          <w:rFonts w:ascii="Tahoma" w:hAnsi="Tahoma" w:cs="Tahoma"/>
          <w:sz w:val="20"/>
          <w:szCs w:val="20"/>
        </w:rPr>
        <w:t xml:space="preserve"> </w:t>
      </w:r>
      <w:r w:rsidR="00925136" w:rsidRPr="00925136">
        <w:rPr>
          <w:rFonts w:ascii="Tahoma" w:hAnsi="Tahoma" w:cs="Tahoma"/>
          <w:sz w:val="20"/>
          <w:szCs w:val="20"/>
        </w:rPr>
        <w:t xml:space="preserve">verbal, nonverbal, and environmental slights, snubs, insults, or belittlement, </w:t>
      </w:r>
      <w:r w:rsidR="00925136" w:rsidRPr="00925136">
        <w:rPr>
          <w:rFonts w:ascii="Tahoma" w:hAnsi="Tahoma" w:cs="Tahoma"/>
          <w:sz w:val="20"/>
          <w:szCs w:val="20"/>
        </w:rPr>
        <w:t>whether intentional or unintentional, which communicate hostile, derogatory, or negative messages to target persons based solely upon discriminatory belief systems</w:t>
      </w:r>
    </w:p>
    <w:p w14:paraId="58B90DD8" w14:textId="7A0D219F" w:rsidR="00E776AA" w:rsidRPr="00925136" w:rsidRDefault="00E776AA" w:rsidP="00A0471C">
      <w:pPr>
        <w:spacing w:line="240" w:lineRule="auto"/>
        <w:rPr>
          <w:rFonts w:ascii="Tahoma" w:hAnsi="Tahoma" w:cs="Tahoma"/>
          <w:sz w:val="20"/>
          <w:szCs w:val="20"/>
        </w:rPr>
      </w:pPr>
      <w:r w:rsidRPr="00B42AA0">
        <w:rPr>
          <w:rFonts w:ascii="Tahoma" w:hAnsi="Tahoma" w:cs="Tahoma"/>
          <w:i/>
          <w:iCs/>
          <w:sz w:val="20"/>
          <w:szCs w:val="20"/>
        </w:rPr>
        <w:t>Model Minority</w:t>
      </w:r>
      <w:r w:rsidR="00925136">
        <w:rPr>
          <w:rFonts w:ascii="Tahoma" w:hAnsi="Tahoma" w:cs="Tahoma"/>
          <w:i/>
          <w:iCs/>
          <w:sz w:val="20"/>
          <w:szCs w:val="20"/>
        </w:rPr>
        <w:t xml:space="preserve"> </w:t>
      </w:r>
      <w:r w:rsidR="00925136">
        <w:rPr>
          <w:rFonts w:ascii="Tahoma" w:hAnsi="Tahoma" w:cs="Tahoma"/>
          <w:sz w:val="20"/>
          <w:szCs w:val="20"/>
        </w:rPr>
        <w:t xml:space="preserve">– </w:t>
      </w:r>
      <w:r w:rsidR="00925136" w:rsidRPr="00925136">
        <w:rPr>
          <w:rFonts w:ascii="Tahoma" w:hAnsi="Tahoma" w:cs="Tahoma"/>
          <w:sz w:val="20"/>
          <w:szCs w:val="20"/>
        </w:rPr>
        <w:t>Refers</w:t>
      </w:r>
      <w:r w:rsidR="00925136">
        <w:rPr>
          <w:rFonts w:ascii="Tahoma" w:hAnsi="Tahoma" w:cs="Tahoma"/>
          <w:sz w:val="20"/>
          <w:szCs w:val="20"/>
        </w:rPr>
        <w:t xml:space="preserve"> </w:t>
      </w:r>
      <w:r w:rsidR="00925136" w:rsidRPr="00925136">
        <w:rPr>
          <w:rFonts w:ascii="Tahoma" w:hAnsi="Tahoma" w:cs="Tahoma"/>
          <w:sz w:val="20"/>
          <w:szCs w:val="20"/>
        </w:rPr>
        <w:t>to a minority ethnic, racial, or religious group whose members achieve a higher degree of success than the population average</w:t>
      </w:r>
      <w:r w:rsidR="00925136">
        <w:rPr>
          <w:rFonts w:ascii="Tahoma" w:hAnsi="Tahoma" w:cs="Tahoma"/>
          <w:sz w:val="20"/>
          <w:szCs w:val="20"/>
        </w:rPr>
        <w:t xml:space="preserve">, </w:t>
      </w:r>
      <w:r w:rsidR="00925136" w:rsidRPr="00925136">
        <w:rPr>
          <w:rFonts w:ascii="Tahoma" w:hAnsi="Tahoma" w:cs="Tahoma"/>
          <w:sz w:val="20"/>
          <w:szCs w:val="20"/>
        </w:rPr>
        <w:t>typically measured in income, education, crime rate</w:t>
      </w:r>
      <w:r w:rsidR="006A0786">
        <w:rPr>
          <w:rFonts w:ascii="Tahoma" w:hAnsi="Tahoma" w:cs="Tahoma"/>
          <w:sz w:val="20"/>
          <w:szCs w:val="20"/>
        </w:rPr>
        <w:t>,</w:t>
      </w:r>
      <w:r w:rsidR="00925136" w:rsidRPr="00925136">
        <w:rPr>
          <w:rFonts w:ascii="Tahoma" w:hAnsi="Tahoma" w:cs="Tahoma"/>
          <w:sz w:val="20"/>
          <w:szCs w:val="20"/>
        </w:rPr>
        <w:t xml:space="preserve"> and family stability</w:t>
      </w:r>
      <w:r w:rsidR="00925136">
        <w:rPr>
          <w:rFonts w:ascii="Tahoma" w:hAnsi="Tahoma" w:cs="Tahoma"/>
          <w:sz w:val="20"/>
          <w:szCs w:val="20"/>
        </w:rPr>
        <w:t>.</w:t>
      </w:r>
      <w:r w:rsidR="00925136" w:rsidRPr="00925136">
        <w:t xml:space="preserve"> </w:t>
      </w:r>
      <w:r w:rsidR="00925136" w:rsidRPr="00925136">
        <w:rPr>
          <w:rFonts w:ascii="Tahoma" w:hAnsi="Tahoma" w:cs="Tahoma"/>
          <w:sz w:val="20"/>
          <w:szCs w:val="20"/>
        </w:rPr>
        <w:t>While individuals employing the Model Minority trope may think they are being complimentary, in fact the term is related to colorism and its root, anti-Blackness</w:t>
      </w:r>
    </w:p>
    <w:p w14:paraId="3A9E2C1E" w14:textId="428E3B5C" w:rsidR="00E776AA" w:rsidRPr="006A0786" w:rsidRDefault="00E776AA" w:rsidP="00A0471C">
      <w:pPr>
        <w:spacing w:line="240" w:lineRule="auto"/>
        <w:rPr>
          <w:rFonts w:ascii="Tahoma" w:hAnsi="Tahoma" w:cs="Tahoma"/>
          <w:sz w:val="20"/>
          <w:szCs w:val="20"/>
        </w:rPr>
      </w:pPr>
      <w:r w:rsidRPr="00B42AA0">
        <w:rPr>
          <w:rFonts w:ascii="Tahoma" w:hAnsi="Tahoma" w:cs="Tahoma"/>
          <w:i/>
          <w:iCs/>
          <w:sz w:val="20"/>
          <w:szCs w:val="20"/>
        </w:rPr>
        <w:t>Multi-Racial</w:t>
      </w:r>
      <w:r w:rsidR="006A0786">
        <w:rPr>
          <w:rFonts w:ascii="Tahoma" w:hAnsi="Tahoma" w:cs="Tahoma"/>
          <w:sz w:val="20"/>
          <w:szCs w:val="20"/>
        </w:rPr>
        <w:t xml:space="preserve"> – </w:t>
      </w:r>
      <w:r w:rsidR="006A0786" w:rsidRPr="006A0786">
        <w:rPr>
          <w:rFonts w:ascii="Tahoma" w:hAnsi="Tahoma" w:cs="Tahoma"/>
          <w:sz w:val="20"/>
          <w:szCs w:val="20"/>
        </w:rPr>
        <w:t>An</w:t>
      </w:r>
      <w:r w:rsidR="006A0786">
        <w:rPr>
          <w:rFonts w:ascii="Tahoma" w:hAnsi="Tahoma" w:cs="Tahoma"/>
          <w:sz w:val="20"/>
          <w:szCs w:val="20"/>
        </w:rPr>
        <w:t xml:space="preserve"> </w:t>
      </w:r>
      <w:r w:rsidR="006A0786" w:rsidRPr="006A0786">
        <w:rPr>
          <w:rFonts w:ascii="Tahoma" w:hAnsi="Tahoma" w:cs="Tahoma"/>
          <w:sz w:val="20"/>
          <w:szCs w:val="20"/>
        </w:rPr>
        <w:t>individual that comes from more than one race</w:t>
      </w:r>
    </w:p>
    <w:p w14:paraId="5FD228C8" w14:textId="18F67879"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N</w:t>
      </w:r>
    </w:p>
    <w:p w14:paraId="42788363" w14:textId="3AC34AEE" w:rsidR="00E776AA" w:rsidRPr="006A0786" w:rsidRDefault="00E776AA" w:rsidP="00A0471C">
      <w:pPr>
        <w:spacing w:line="240" w:lineRule="auto"/>
      </w:pPr>
      <w:r w:rsidRPr="00B42AA0">
        <w:rPr>
          <w:rFonts w:ascii="Tahoma" w:hAnsi="Tahoma" w:cs="Tahoma"/>
          <w:i/>
          <w:iCs/>
          <w:sz w:val="20"/>
          <w:szCs w:val="20"/>
        </w:rPr>
        <w:t>National Origin</w:t>
      </w:r>
      <w:r w:rsidR="006A0786">
        <w:rPr>
          <w:rFonts w:ascii="Tahoma" w:hAnsi="Tahoma" w:cs="Tahoma"/>
          <w:i/>
          <w:iCs/>
          <w:sz w:val="20"/>
          <w:szCs w:val="20"/>
        </w:rPr>
        <w:t xml:space="preserve"> –</w:t>
      </w:r>
      <w:r w:rsidR="006A0786" w:rsidRPr="006A0786">
        <w:t xml:space="preserve"> </w:t>
      </w:r>
      <w:r w:rsidR="006A0786" w:rsidRPr="006A0786">
        <w:rPr>
          <w:rFonts w:ascii="Tahoma" w:hAnsi="Tahoma" w:cs="Tahoma"/>
          <w:sz w:val="20"/>
          <w:szCs w:val="20"/>
        </w:rPr>
        <w:t>The</w:t>
      </w:r>
      <w:r w:rsidR="006A0786">
        <w:rPr>
          <w:rFonts w:ascii="Tahoma" w:hAnsi="Tahoma" w:cs="Tahoma"/>
          <w:sz w:val="20"/>
          <w:szCs w:val="20"/>
        </w:rPr>
        <w:t xml:space="preserve"> </w:t>
      </w:r>
      <w:r w:rsidR="006A0786" w:rsidRPr="006A0786">
        <w:rPr>
          <w:rFonts w:ascii="Tahoma" w:hAnsi="Tahoma" w:cs="Tahoma"/>
          <w:sz w:val="20"/>
          <w:szCs w:val="20"/>
        </w:rPr>
        <w:t>political state from which an individual hails; may or may not be the same as that person's current location or citizenship</w:t>
      </w:r>
    </w:p>
    <w:p w14:paraId="4C0A8362" w14:textId="70CA1A6B"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Non-Binary</w:t>
      </w:r>
      <w:r w:rsidR="006A0786">
        <w:rPr>
          <w:rFonts w:ascii="Tahoma" w:hAnsi="Tahoma" w:cs="Tahoma"/>
          <w:i/>
          <w:iCs/>
          <w:sz w:val="20"/>
          <w:szCs w:val="20"/>
        </w:rPr>
        <w:t xml:space="preserve"> –</w:t>
      </w:r>
      <w:r w:rsidR="006A0786" w:rsidRPr="006A0786">
        <w:rPr>
          <w:rFonts w:ascii="Tahoma" w:hAnsi="Tahoma" w:cs="Tahoma"/>
          <w:sz w:val="20"/>
          <w:szCs w:val="20"/>
        </w:rPr>
        <w:t xml:space="preserve"> </w:t>
      </w:r>
      <w:r w:rsidR="006A0786">
        <w:rPr>
          <w:rFonts w:ascii="Tahoma" w:hAnsi="Tahoma" w:cs="Tahoma"/>
          <w:sz w:val="20"/>
          <w:szCs w:val="20"/>
        </w:rPr>
        <w:t>P</w:t>
      </w:r>
      <w:r w:rsidR="006A0786" w:rsidRPr="006A0786">
        <w:rPr>
          <w:rFonts w:ascii="Tahoma" w:hAnsi="Tahoma" w:cs="Tahoma"/>
          <w:sz w:val="20"/>
          <w:szCs w:val="20"/>
        </w:rPr>
        <w:t>eople</w:t>
      </w:r>
      <w:r w:rsidR="006A0786">
        <w:rPr>
          <w:rFonts w:ascii="Tahoma" w:hAnsi="Tahoma" w:cs="Tahoma"/>
          <w:sz w:val="20"/>
          <w:szCs w:val="20"/>
        </w:rPr>
        <w:t xml:space="preserve"> </w:t>
      </w:r>
      <w:r w:rsidR="006A0786" w:rsidRPr="006A0786">
        <w:rPr>
          <w:rFonts w:ascii="Tahoma" w:hAnsi="Tahoma" w:cs="Tahoma"/>
          <w:sz w:val="20"/>
          <w:szCs w:val="20"/>
        </w:rPr>
        <w:t>who experience their gender identity and/or gender expression as falling outside the categories of man and woman</w:t>
      </w:r>
    </w:p>
    <w:p w14:paraId="4A818392" w14:textId="477749D2"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Non-White</w:t>
      </w:r>
      <w:r w:rsidR="006A0786">
        <w:rPr>
          <w:rFonts w:ascii="Tahoma" w:hAnsi="Tahoma" w:cs="Tahoma"/>
          <w:i/>
          <w:iCs/>
          <w:sz w:val="20"/>
          <w:szCs w:val="20"/>
        </w:rPr>
        <w:t xml:space="preserve"> – </w:t>
      </w:r>
      <w:r w:rsidR="006A0786" w:rsidRPr="006A0786">
        <w:rPr>
          <w:rFonts w:ascii="Tahoma" w:hAnsi="Tahoma" w:cs="Tahoma"/>
          <w:sz w:val="20"/>
          <w:szCs w:val="20"/>
        </w:rPr>
        <w:t>Used</w:t>
      </w:r>
      <w:r w:rsidR="006A0786">
        <w:rPr>
          <w:rFonts w:ascii="Tahoma" w:hAnsi="Tahoma" w:cs="Tahoma"/>
          <w:sz w:val="20"/>
          <w:szCs w:val="20"/>
        </w:rPr>
        <w:t xml:space="preserve"> </w:t>
      </w:r>
      <w:r w:rsidR="006A0786" w:rsidRPr="006A0786">
        <w:rPr>
          <w:rFonts w:ascii="Tahoma" w:hAnsi="Tahoma" w:cs="Tahoma"/>
          <w:sz w:val="20"/>
          <w:szCs w:val="20"/>
        </w:rPr>
        <w:t>at times to reference all persons or groups outside of the white culture, often in the clear consciousness that white culture should be seen as an alternative to various non-white cultures and not as normative</w:t>
      </w:r>
    </w:p>
    <w:p w14:paraId="72D0FFFA" w14:textId="77777777" w:rsidR="00A0471C" w:rsidRDefault="00A0471C" w:rsidP="00A0471C">
      <w:pPr>
        <w:spacing w:line="240" w:lineRule="auto"/>
        <w:rPr>
          <w:rFonts w:ascii="Tahoma" w:hAnsi="Tahoma" w:cs="Tahoma"/>
          <w:b/>
          <w:bCs/>
          <w:sz w:val="24"/>
          <w:szCs w:val="24"/>
        </w:rPr>
      </w:pPr>
    </w:p>
    <w:p w14:paraId="2273451D" w14:textId="4FF4864C" w:rsidR="00E776AA" w:rsidRPr="00B42AA0" w:rsidRDefault="00E776AA" w:rsidP="00A0471C">
      <w:pPr>
        <w:spacing w:line="240" w:lineRule="auto"/>
        <w:rPr>
          <w:rFonts w:ascii="Tahoma" w:hAnsi="Tahoma" w:cs="Tahoma"/>
          <w:i/>
          <w:iCs/>
          <w:sz w:val="20"/>
          <w:szCs w:val="20"/>
        </w:rPr>
      </w:pPr>
      <w:r w:rsidRPr="00B42AA0">
        <w:rPr>
          <w:rFonts w:ascii="Tahoma" w:hAnsi="Tahoma" w:cs="Tahoma"/>
          <w:b/>
          <w:bCs/>
          <w:sz w:val="24"/>
          <w:szCs w:val="24"/>
        </w:rPr>
        <w:lastRenderedPageBreak/>
        <w:t>O</w:t>
      </w:r>
    </w:p>
    <w:p w14:paraId="7FAD335E" w14:textId="4434739B"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Oppression</w:t>
      </w:r>
      <w:r w:rsidR="006A0786">
        <w:rPr>
          <w:rFonts w:ascii="Tahoma" w:hAnsi="Tahoma" w:cs="Tahoma"/>
          <w:i/>
          <w:iCs/>
          <w:sz w:val="20"/>
          <w:szCs w:val="20"/>
        </w:rPr>
        <w:t xml:space="preserve"> - </w:t>
      </w:r>
      <w:r w:rsidR="006A0786" w:rsidRPr="006A0786">
        <w:rPr>
          <w:rFonts w:ascii="Tahoma" w:hAnsi="Tahoma" w:cs="Tahoma"/>
          <w:sz w:val="20"/>
          <w:szCs w:val="20"/>
        </w:rPr>
        <w:t>Results from the use of institutional power and privilege where one person or group benefits at the expense of another</w:t>
      </w:r>
    </w:p>
    <w:p w14:paraId="77702BC4" w14:textId="3FDAA38C"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P</w:t>
      </w:r>
    </w:p>
    <w:p w14:paraId="41C103E8" w14:textId="2D446EEC"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Pan-Sexual</w:t>
      </w:r>
      <w:r w:rsidR="006A0786">
        <w:rPr>
          <w:rFonts w:ascii="Tahoma" w:hAnsi="Tahoma" w:cs="Tahoma"/>
          <w:i/>
          <w:iCs/>
          <w:sz w:val="20"/>
          <w:szCs w:val="20"/>
        </w:rPr>
        <w:t xml:space="preserve"> – </w:t>
      </w:r>
      <w:r w:rsidR="006A0786">
        <w:rPr>
          <w:rFonts w:ascii="Tahoma" w:hAnsi="Tahoma" w:cs="Tahoma"/>
          <w:sz w:val="20"/>
          <w:szCs w:val="20"/>
        </w:rPr>
        <w:t>T</w:t>
      </w:r>
      <w:r w:rsidR="006A0786" w:rsidRPr="006A0786">
        <w:rPr>
          <w:rFonts w:ascii="Tahoma" w:hAnsi="Tahoma" w:cs="Tahoma"/>
          <w:sz w:val="20"/>
          <w:szCs w:val="20"/>
        </w:rPr>
        <w:t>he</w:t>
      </w:r>
      <w:r w:rsidR="006A0786">
        <w:rPr>
          <w:rFonts w:ascii="Tahoma" w:hAnsi="Tahoma" w:cs="Tahoma"/>
          <w:sz w:val="20"/>
          <w:szCs w:val="20"/>
        </w:rPr>
        <w:t xml:space="preserve"> </w:t>
      </w:r>
      <w:r w:rsidR="006A0786" w:rsidRPr="006A0786">
        <w:rPr>
          <w:rFonts w:ascii="Tahoma" w:hAnsi="Tahoma" w:cs="Tahoma"/>
          <w:sz w:val="20"/>
          <w:szCs w:val="20"/>
        </w:rPr>
        <w:t>potential for sexual attractions or romantic love toward people of all gender identities and biological sexes</w:t>
      </w:r>
    </w:p>
    <w:p w14:paraId="2D05FC99" w14:textId="0F0C58BD" w:rsidR="00E776AA" w:rsidRPr="006A0786" w:rsidRDefault="00E776AA" w:rsidP="00A0471C">
      <w:pPr>
        <w:spacing w:line="240" w:lineRule="auto"/>
        <w:rPr>
          <w:rFonts w:ascii="Tahoma" w:hAnsi="Tahoma" w:cs="Tahoma"/>
          <w:sz w:val="20"/>
          <w:szCs w:val="20"/>
        </w:rPr>
      </w:pPr>
      <w:r w:rsidRPr="00B42AA0">
        <w:rPr>
          <w:rFonts w:ascii="Tahoma" w:hAnsi="Tahoma" w:cs="Tahoma"/>
          <w:i/>
          <w:iCs/>
          <w:sz w:val="20"/>
          <w:szCs w:val="20"/>
        </w:rPr>
        <w:t xml:space="preserve">Privilege </w:t>
      </w:r>
      <w:r w:rsidR="006A0786">
        <w:rPr>
          <w:rFonts w:ascii="Tahoma" w:hAnsi="Tahoma" w:cs="Tahoma"/>
          <w:sz w:val="20"/>
          <w:szCs w:val="20"/>
        </w:rPr>
        <w:t xml:space="preserve">- </w:t>
      </w:r>
      <w:r w:rsidR="006A0786" w:rsidRPr="006A0786">
        <w:rPr>
          <w:rFonts w:ascii="Tahoma" w:hAnsi="Tahoma" w:cs="Tahoma"/>
          <w:sz w:val="20"/>
          <w:szCs w:val="20"/>
        </w:rPr>
        <w:t>Unearned access to resources (social power) only readily available to some individuals as a result of their social group</w:t>
      </w:r>
    </w:p>
    <w:p w14:paraId="137249DF" w14:textId="2FA50D28" w:rsidR="00E776AA" w:rsidRPr="00B42AA0" w:rsidRDefault="00E776AA" w:rsidP="00A0471C">
      <w:pPr>
        <w:spacing w:line="240" w:lineRule="auto"/>
        <w:rPr>
          <w:rFonts w:ascii="Tahoma" w:hAnsi="Tahoma" w:cs="Tahoma"/>
          <w:i/>
          <w:iCs/>
          <w:sz w:val="20"/>
          <w:szCs w:val="20"/>
        </w:rPr>
      </w:pPr>
      <w:r w:rsidRPr="00B42AA0">
        <w:rPr>
          <w:rFonts w:ascii="Tahoma" w:hAnsi="Tahoma" w:cs="Tahoma"/>
          <w:b/>
          <w:bCs/>
          <w:sz w:val="24"/>
          <w:szCs w:val="24"/>
        </w:rPr>
        <w:t>Q</w:t>
      </w:r>
    </w:p>
    <w:p w14:paraId="69F67352" w14:textId="57595C84"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Queer</w:t>
      </w:r>
      <w:r w:rsidR="006A0786">
        <w:rPr>
          <w:rFonts w:ascii="Tahoma" w:hAnsi="Tahoma" w:cs="Tahoma"/>
          <w:i/>
          <w:iCs/>
          <w:sz w:val="20"/>
          <w:szCs w:val="20"/>
        </w:rPr>
        <w:t xml:space="preserve"> – </w:t>
      </w:r>
      <w:r w:rsidR="006A0786" w:rsidRPr="006A0786">
        <w:rPr>
          <w:rFonts w:ascii="Tahoma" w:hAnsi="Tahoma" w:cs="Tahoma"/>
          <w:sz w:val="20"/>
          <w:szCs w:val="20"/>
        </w:rPr>
        <w:t>An</w:t>
      </w:r>
      <w:r w:rsidR="006A0786">
        <w:rPr>
          <w:rFonts w:ascii="Tahoma" w:hAnsi="Tahoma" w:cs="Tahoma"/>
          <w:sz w:val="20"/>
          <w:szCs w:val="20"/>
        </w:rPr>
        <w:t xml:space="preserve"> </w:t>
      </w:r>
      <w:r w:rsidR="006A0786" w:rsidRPr="006A0786">
        <w:rPr>
          <w:rFonts w:ascii="Tahoma" w:hAnsi="Tahoma" w:cs="Tahoma"/>
          <w:sz w:val="20"/>
          <w:szCs w:val="20"/>
        </w:rPr>
        <w:t>umbrella term that can refer to anyone who transgresses society's view of gender or sexuality</w:t>
      </w:r>
    </w:p>
    <w:p w14:paraId="74F88D08" w14:textId="587FCBDA" w:rsidR="00E776AA" w:rsidRPr="006A0786" w:rsidRDefault="00E776AA" w:rsidP="00A0471C">
      <w:pPr>
        <w:spacing w:line="240" w:lineRule="auto"/>
        <w:rPr>
          <w:rFonts w:ascii="Tahoma" w:hAnsi="Tahoma" w:cs="Tahoma"/>
          <w:sz w:val="20"/>
          <w:szCs w:val="20"/>
        </w:rPr>
      </w:pPr>
      <w:r w:rsidRPr="00B42AA0">
        <w:rPr>
          <w:rFonts w:ascii="Tahoma" w:hAnsi="Tahoma" w:cs="Tahoma"/>
          <w:i/>
          <w:iCs/>
          <w:sz w:val="20"/>
          <w:szCs w:val="20"/>
        </w:rPr>
        <w:t>Questioning</w:t>
      </w:r>
      <w:r w:rsidR="006A0786">
        <w:rPr>
          <w:rFonts w:ascii="Tahoma" w:hAnsi="Tahoma" w:cs="Tahoma"/>
          <w:sz w:val="20"/>
          <w:szCs w:val="20"/>
        </w:rPr>
        <w:t xml:space="preserve"> – </w:t>
      </w:r>
      <w:r w:rsidR="006A0786" w:rsidRPr="006A0786">
        <w:rPr>
          <w:rFonts w:ascii="Tahoma" w:hAnsi="Tahoma" w:cs="Tahoma"/>
          <w:sz w:val="20"/>
          <w:szCs w:val="20"/>
        </w:rPr>
        <w:t>A</w:t>
      </w:r>
      <w:r w:rsidR="006A0786">
        <w:rPr>
          <w:rFonts w:ascii="Tahoma" w:hAnsi="Tahoma" w:cs="Tahoma"/>
          <w:sz w:val="20"/>
          <w:szCs w:val="20"/>
        </w:rPr>
        <w:t xml:space="preserve"> </w:t>
      </w:r>
      <w:r w:rsidR="006A0786" w:rsidRPr="006A0786">
        <w:rPr>
          <w:rFonts w:ascii="Tahoma" w:hAnsi="Tahoma" w:cs="Tahoma"/>
          <w:sz w:val="20"/>
          <w:szCs w:val="20"/>
        </w:rPr>
        <w:t>term used to refer to an individual who is uncertain of their sexual orientation or identity</w:t>
      </w:r>
    </w:p>
    <w:p w14:paraId="3497D5D8" w14:textId="44EBABA6" w:rsidR="00E776AA" w:rsidRPr="00B42AA0" w:rsidRDefault="00E776AA" w:rsidP="00A0471C">
      <w:pPr>
        <w:spacing w:line="240" w:lineRule="auto"/>
        <w:rPr>
          <w:rFonts w:ascii="Tahoma" w:hAnsi="Tahoma" w:cs="Tahoma"/>
          <w:i/>
          <w:iCs/>
          <w:sz w:val="20"/>
          <w:szCs w:val="20"/>
        </w:rPr>
      </w:pPr>
      <w:r w:rsidRPr="00B42AA0">
        <w:rPr>
          <w:rFonts w:ascii="Tahoma" w:hAnsi="Tahoma" w:cs="Tahoma"/>
          <w:b/>
          <w:bCs/>
          <w:sz w:val="24"/>
          <w:szCs w:val="24"/>
        </w:rPr>
        <w:t>R</w:t>
      </w:r>
    </w:p>
    <w:p w14:paraId="2024CB0F" w14:textId="0D5923E4" w:rsidR="00E776AA" w:rsidRPr="006A0786" w:rsidRDefault="00E776AA" w:rsidP="00A0471C">
      <w:pPr>
        <w:spacing w:line="240" w:lineRule="auto"/>
        <w:rPr>
          <w:rFonts w:ascii="Tahoma" w:hAnsi="Tahoma" w:cs="Tahoma"/>
          <w:sz w:val="20"/>
          <w:szCs w:val="20"/>
        </w:rPr>
      </w:pPr>
      <w:r w:rsidRPr="00B42AA0">
        <w:rPr>
          <w:rFonts w:ascii="Tahoma" w:hAnsi="Tahoma" w:cs="Tahoma"/>
          <w:i/>
          <w:iCs/>
          <w:sz w:val="20"/>
          <w:szCs w:val="20"/>
        </w:rPr>
        <w:t>Race</w:t>
      </w:r>
      <w:r w:rsidR="006A0786">
        <w:rPr>
          <w:rFonts w:ascii="Tahoma" w:hAnsi="Tahoma" w:cs="Tahoma"/>
          <w:sz w:val="20"/>
          <w:szCs w:val="20"/>
        </w:rPr>
        <w:t xml:space="preserve"> – </w:t>
      </w:r>
      <w:r w:rsidR="006A0786" w:rsidRPr="006A0786">
        <w:rPr>
          <w:rFonts w:ascii="Tahoma" w:hAnsi="Tahoma" w:cs="Tahoma"/>
          <w:sz w:val="20"/>
          <w:szCs w:val="20"/>
        </w:rPr>
        <w:t>A</w:t>
      </w:r>
      <w:r w:rsidR="006A0786">
        <w:rPr>
          <w:rFonts w:ascii="Tahoma" w:hAnsi="Tahoma" w:cs="Tahoma"/>
          <w:sz w:val="20"/>
          <w:szCs w:val="20"/>
        </w:rPr>
        <w:t xml:space="preserve"> </w:t>
      </w:r>
      <w:r w:rsidR="006A0786" w:rsidRPr="006A0786">
        <w:rPr>
          <w:rFonts w:ascii="Tahoma" w:hAnsi="Tahoma" w:cs="Tahoma"/>
          <w:sz w:val="20"/>
          <w:szCs w:val="20"/>
        </w:rPr>
        <w:t>social construct that artificially divides individuals into distinct groups based on characteristics such as physical appearance (particularly skin color), ancestral heritage, cultural affiliation or history, ethnic classification, and/or the social, economic, and political needs of a society at a given period of time</w:t>
      </w:r>
    </w:p>
    <w:p w14:paraId="54854300" w14:textId="78ADBD69" w:rsidR="00E776AA" w:rsidRPr="006A0786" w:rsidRDefault="00E776AA" w:rsidP="00A0471C">
      <w:pPr>
        <w:spacing w:line="240" w:lineRule="auto"/>
        <w:rPr>
          <w:rFonts w:ascii="Tahoma" w:hAnsi="Tahoma" w:cs="Tahoma"/>
          <w:sz w:val="20"/>
          <w:szCs w:val="20"/>
        </w:rPr>
      </w:pPr>
      <w:r w:rsidRPr="00B42AA0">
        <w:rPr>
          <w:rFonts w:ascii="Tahoma" w:hAnsi="Tahoma" w:cs="Tahoma"/>
          <w:i/>
          <w:iCs/>
          <w:sz w:val="20"/>
          <w:szCs w:val="20"/>
        </w:rPr>
        <w:t>Racial Equity</w:t>
      </w:r>
      <w:r w:rsidR="006A0786">
        <w:rPr>
          <w:rFonts w:ascii="Tahoma" w:hAnsi="Tahoma" w:cs="Tahoma"/>
          <w:sz w:val="20"/>
          <w:szCs w:val="20"/>
        </w:rPr>
        <w:t xml:space="preserve"> </w:t>
      </w:r>
      <w:r w:rsidR="008879A5">
        <w:rPr>
          <w:rFonts w:ascii="Tahoma" w:hAnsi="Tahoma" w:cs="Tahoma"/>
          <w:sz w:val="20"/>
          <w:szCs w:val="20"/>
        </w:rPr>
        <w:t>–</w:t>
      </w:r>
      <w:r w:rsidR="006A0786">
        <w:rPr>
          <w:rFonts w:ascii="Tahoma" w:hAnsi="Tahoma" w:cs="Tahoma"/>
          <w:sz w:val="20"/>
          <w:szCs w:val="20"/>
        </w:rPr>
        <w:t xml:space="preserve"> </w:t>
      </w:r>
      <w:r w:rsidR="006A0786" w:rsidRPr="006A0786">
        <w:rPr>
          <w:rFonts w:ascii="Tahoma" w:hAnsi="Tahoma" w:cs="Tahoma"/>
          <w:sz w:val="20"/>
          <w:szCs w:val="20"/>
        </w:rPr>
        <w:t>Racial</w:t>
      </w:r>
      <w:r w:rsidR="008879A5">
        <w:rPr>
          <w:rFonts w:ascii="Tahoma" w:hAnsi="Tahoma" w:cs="Tahoma"/>
          <w:sz w:val="20"/>
          <w:szCs w:val="20"/>
        </w:rPr>
        <w:t xml:space="preserve"> </w:t>
      </w:r>
      <w:r w:rsidR="006A0786" w:rsidRPr="006A0786">
        <w:rPr>
          <w:rFonts w:ascii="Tahoma" w:hAnsi="Tahoma" w:cs="Tahoma"/>
          <w:sz w:val="20"/>
          <w:szCs w:val="20"/>
        </w:rPr>
        <w:t xml:space="preserve">equity is the condition that would be achieved if one's racial identity no longer predicted, in a statistical sense, how one fares. This includes elimination of policies, </w:t>
      </w:r>
      <w:r w:rsidR="006A0786" w:rsidRPr="006A0786">
        <w:rPr>
          <w:rFonts w:ascii="Tahoma" w:hAnsi="Tahoma" w:cs="Tahoma"/>
          <w:sz w:val="20"/>
          <w:szCs w:val="20"/>
        </w:rPr>
        <w:t>practices, attitudes, and cultural messages that reinforce differential outcomes by race or that fail to eliminate them.</w:t>
      </w:r>
    </w:p>
    <w:p w14:paraId="4005F9C9" w14:textId="07BB0C08" w:rsidR="00E776AA" w:rsidRPr="006A0786" w:rsidRDefault="00E776AA" w:rsidP="00A0471C">
      <w:pPr>
        <w:spacing w:line="240" w:lineRule="auto"/>
        <w:rPr>
          <w:rFonts w:ascii="Tahoma" w:hAnsi="Tahoma" w:cs="Tahoma"/>
          <w:sz w:val="20"/>
          <w:szCs w:val="20"/>
        </w:rPr>
      </w:pPr>
      <w:r w:rsidRPr="00B42AA0">
        <w:rPr>
          <w:rFonts w:ascii="Tahoma" w:hAnsi="Tahoma" w:cs="Tahoma"/>
          <w:i/>
          <w:iCs/>
          <w:sz w:val="20"/>
          <w:szCs w:val="20"/>
        </w:rPr>
        <w:t>Racial Profiling</w:t>
      </w:r>
      <w:r w:rsidR="006A0786">
        <w:rPr>
          <w:rFonts w:ascii="Tahoma" w:hAnsi="Tahoma" w:cs="Tahoma"/>
          <w:sz w:val="20"/>
          <w:szCs w:val="20"/>
        </w:rPr>
        <w:t xml:space="preserve"> –</w:t>
      </w:r>
      <w:r w:rsidR="006A0786" w:rsidRPr="006A0786">
        <w:t xml:space="preserve"> </w:t>
      </w:r>
      <w:r w:rsidR="006A0786" w:rsidRPr="006A0786">
        <w:rPr>
          <w:rFonts w:ascii="Tahoma" w:hAnsi="Tahoma" w:cs="Tahoma"/>
          <w:sz w:val="20"/>
          <w:szCs w:val="20"/>
        </w:rPr>
        <w:t>The</w:t>
      </w:r>
      <w:r w:rsidR="006A0786">
        <w:rPr>
          <w:rFonts w:ascii="Tahoma" w:hAnsi="Tahoma" w:cs="Tahoma"/>
          <w:sz w:val="20"/>
          <w:szCs w:val="20"/>
        </w:rPr>
        <w:t xml:space="preserve"> </w:t>
      </w:r>
      <w:r w:rsidR="006A0786" w:rsidRPr="006A0786">
        <w:rPr>
          <w:rFonts w:ascii="Tahoma" w:hAnsi="Tahoma" w:cs="Tahoma"/>
          <w:sz w:val="20"/>
          <w:szCs w:val="20"/>
        </w:rPr>
        <w:t>use of race or ethnicity as grounds for suspecting someone of having committed an offense</w:t>
      </w:r>
    </w:p>
    <w:p w14:paraId="7D3218FF" w14:textId="2A0805DD" w:rsidR="00E776AA" w:rsidRPr="006A0786" w:rsidRDefault="00E776AA" w:rsidP="00A0471C">
      <w:pPr>
        <w:spacing w:line="240" w:lineRule="auto"/>
        <w:rPr>
          <w:rFonts w:ascii="Tahoma" w:hAnsi="Tahoma" w:cs="Tahoma"/>
          <w:sz w:val="20"/>
          <w:szCs w:val="20"/>
        </w:rPr>
      </w:pPr>
      <w:r w:rsidRPr="00B42AA0">
        <w:rPr>
          <w:rFonts w:ascii="Tahoma" w:hAnsi="Tahoma" w:cs="Tahoma"/>
          <w:i/>
          <w:iCs/>
          <w:sz w:val="20"/>
          <w:szCs w:val="20"/>
        </w:rPr>
        <w:t>Racial Trauma</w:t>
      </w:r>
      <w:r w:rsidR="006A0786">
        <w:rPr>
          <w:rFonts w:ascii="Tahoma" w:hAnsi="Tahoma" w:cs="Tahoma"/>
          <w:i/>
          <w:iCs/>
          <w:sz w:val="20"/>
          <w:szCs w:val="20"/>
        </w:rPr>
        <w:t xml:space="preserve"> – </w:t>
      </w:r>
      <w:r w:rsidR="006A0786" w:rsidRPr="006A0786">
        <w:rPr>
          <w:rFonts w:ascii="Tahoma" w:hAnsi="Tahoma" w:cs="Tahoma"/>
          <w:sz w:val="20"/>
          <w:szCs w:val="20"/>
        </w:rPr>
        <w:t>Racial</w:t>
      </w:r>
      <w:r w:rsidR="006A0786">
        <w:rPr>
          <w:rFonts w:ascii="Tahoma" w:hAnsi="Tahoma" w:cs="Tahoma"/>
          <w:sz w:val="20"/>
          <w:szCs w:val="20"/>
        </w:rPr>
        <w:t xml:space="preserve"> </w:t>
      </w:r>
      <w:r w:rsidR="006A0786" w:rsidRPr="006A0786">
        <w:rPr>
          <w:rFonts w:ascii="Tahoma" w:hAnsi="Tahoma" w:cs="Tahoma"/>
          <w:sz w:val="20"/>
          <w:szCs w:val="20"/>
        </w:rPr>
        <w:t>Trauma or race-based stress, comes from dealing with racial harassment, racial violence, or institutional racism</w:t>
      </w:r>
    </w:p>
    <w:p w14:paraId="3C40E0B6" w14:textId="3041BD0E" w:rsidR="00E776AA" w:rsidRPr="008879A5" w:rsidRDefault="00E776AA" w:rsidP="00A0471C">
      <w:pPr>
        <w:spacing w:line="240" w:lineRule="auto"/>
        <w:rPr>
          <w:rFonts w:ascii="Tahoma" w:hAnsi="Tahoma" w:cs="Tahoma"/>
          <w:sz w:val="20"/>
          <w:szCs w:val="20"/>
        </w:rPr>
      </w:pPr>
      <w:r w:rsidRPr="00B42AA0">
        <w:rPr>
          <w:rFonts w:ascii="Tahoma" w:hAnsi="Tahoma" w:cs="Tahoma"/>
          <w:i/>
          <w:iCs/>
          <w:sz w:val="20"/>
          <w:szCs w:val="20"/>
        </w:rPr>
        <w:t xml:space="preserve">Racism </w:t>
      </w:r>
      <w:r w:rsidR="008879A5">
        <w:rPr>
          <w:rFonts w:ascii="Tahoma" w:hAnsi="Tahoma" w:cs="Tahoma"/>
          <w:sz w:val="20"/>
          <w:szCs w:val="20"/>
        </w:rPr>
        <w:t xml:space="preserve">– </w:t>
      </w:r>
      <w:r w:rsidR="008879A5" w:rsidRPr="008879A5">
        <w:rPr>
          <w:rFonts w:ascii="Tahoma" w:hAnsi="Tahoma" w:cs="Tahoma"/>
          <w:sz w:val="20"/>
          <w:szCs w:val="20"/>
        </w:rPr>
        <w:t>Prejudiced</w:t>
      </w:r>
      <w:r w:rsidR="008879A5">
        <w:rPr>
          <w:rFonts w:ascii="Tahoma" w:hAnsi="Tahoma" w:cs="Tahoma"/>
          <w:sz w:val="20"/>
          <w:szCs w:val="20"/>
        </w:rPr>
        <w:t xml:space="preserve"> </w:t>
      </w:r>
      <w:r w:rsidR="008879A5" w:rsidRPr="008879A5">
        <w:rPr>
          <w:rFonts w:ascii="Tahoma" w:hAnsi="Tahoma" w:cs="Tahoma"/>
          <w:sz w:val="20"/>
          <w:szCs w:val="20"/>
        </w:rPr>
        <w:t>thoughts and discriminatory actions based on a difference in race/ethnicity</w:t>
      </w:r>
    </w:p>
    <w:p w14:paraId="111240B6" w14:textId="2704ECA6"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Religion</w:t>
      </w:r>
      <w:r w:rsidR="008879A5">
        <w:rPr>
          <w:rFonts w:ascii="Tahoma" w:hAnsi="Tahoma" w:cs="Tahoma"/>
          <w:i/>
          <w:iCs/>
          <w:sz w:val="20"/>
          <w:szCs w:val="20"/>
        </w:rPr>
        <w:t xml:space="preserve"> - </w:t>
      </w:r>
      <w:r w:rsidR="008879A5" w:rsidRPr="008879A5">
        <w:rPr>
          <w:rFonts w:ascii="Tahoma" w:hAnsi="Tahoma" w:cs="Tahoma"/>
          <w:sz w:val="20"/>
          <w:szCs w:val="20"/>
        </w:rPr>
        <w:t>A system of beliefs, usually spiritual in nature, and often in terms of a formal, organized denomination</w:t>
      </w:r>
    </w:p>
    <w:p w14:paraId="1FF861CF" w14:textId="36FE60B4"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S</w:t>
      </w:r>
    </w:p>
    <w:p w14:paraId="57D0BD7E" w14:textId="10E12756" w:rsidR="00E776AA" w:rsidRPr="00345C2C" w:rsidRDefault="00E776AA" w:rsidP="00A0471C">
      <w:pPr>
        <w:spacing w:line="240" w:lineRule="auto"/>
        <w:rPr>
          <w:rFonts w:ascii="Tahoma" w:hAnsi="Tahoma" w:cs="Tahoma"/>
          <w:sz w:val="20"/>
          <w:szCs w:val="20"/>
        </w:rPr>
      </w:pPr>
      <w:r w:rsidRPr="00B42AA0">
        <w:rPr>
          <w:rFonts w:ascii="Tahoma" w:hAnsi="Tahoma" w:cs="Tahoma"/>
          <w:i/>
          <w:iCs/>
          <w:sz w:val="20"/>
          <w:szCs w:val="20"/>
        </w:rPr>
        <w:t>Safe Space</w:t>
      </w:r>
      <w:r w:rsidR="00345C2C">
        <w:rPr>
          <w:rFonts w:ascii="Tahoma" w:hAnsi="Tahoma" w:cs="Tahoma"/>
          <w:i/>
          <w:iCs/>
          <w:sz w:val="20"/>
          <w:szCs w:val="20"/>
        </w:rPr>
        <w:t xml:space="preserve"> – </w:t>
      </w:r>
      <w:r w:rsidR="00345C2C" w:rsidRPr="00345C2C">
        <w:rPr>
          <w:rFonts w:ascii="Tahoma" w:hAnsi="Tahoma" w:cs="Tahoma"/>
          <w:sz w:val="20"/>
          <w:szCs w:val="20"/>
        </w:rPr>
        <w:t>Refers</w:t>
      </w:r>
      <w:r w:rsidR="00345C2C">
        <w:rPr>
          <w:rFonts w:ascii="Tahoma" w:hAnsi="Tahoma" w:cs="Tahoma"/>
          <w:sz w:val="20"/>
          <w:szCs w:val="20"/>
        </w:rPr>
        <w:t xml:space="preserve"> </w:t>
      </w:r>
      <w:r w:rsidR="00345C2C" w:rsidRPr="00345C2C">
        <w:rPr>
          <w:rFonts w:ascii="Tahoma" w:hAnsi="Tahoma" w:cs="Tahoma"/>
          <w:sz w:val="20"/>
          <w:szCs w:val="20"/>
        </w:rPr>
        <w:t xml:space="preserve">to an environment in which everyone feels comfortable expressing themselves and participating fully, without fear of attack, </w:t>
      </w:r>
      <w:proofErr w:type="gramStart"/>
      <w:r w:rsidR="00345C2C" w:rsidRPr="00345C2C">
        <w:rPr>
          <w:rFonts w:ascii="Tahoma" w:hAnsi="Tahoma" w:cs="Tahoma"/>
          <w:sz w:val="20"/>
          <w:szCs w:val="20"/>
        </w:rPr>
        <w:t>ridicule</w:t>
      </w:r>
      <w:proofErr w:type="gramEnd"/>
      <w:r w:rsidR="00345C2C" w:rsidRPr="00345C2C">
        <w:rPr>
          <w:rFonts w:ascii="Tahoma" w:hAnsi="Tahoma" w:cs="Tahoma"/>
          <w:sz w:val="20"/>
          <w:szCs w:val="20"/>
        </w:rPr>
        <w:t xml:space="preserve"> or denial of experience</w:t>
      </w:r>
    </w:p>
    <w:p w14:paraId="519E1322" w14:textId="3BE09E60" w:rsidR="00E776AA" w:rsidRDefault="00E776AA" w:rsidP="00A0471C">
      <w:pPr>
        <w:spacing w:line="240" w:lineRule="auto"/>
        <w:rPr>
          <w:rFonts w:ascii="Tahoma" w:hAnsi="Tahoma" w:cs="Tahoma"/>
          <w:sz w:val="20"/>
          <w:szCs w:val="20"/>
        </w:rPr>
      </w:pPr>
      <w:r w:rsidRPr="00B42AA0">
        <w:rPr>
          <w:rFonts w:ascii="Tahoma" w:hAnsi="Tahoma" w:cs="Tahoma"/>
          <w:i/>
          <w:iCs/>
          <w:sz w:val="20"/>
          <w:szCs w:val="20"/>
        </w:rPr>
        <w:t>Sex</w:t>
      </w:r>
      <w:r w:rsidR="00345C2C">
        <w:rPr>
          <w:rFonts w:ascii="Tahoma" w:hAnsi="Tahoma" w:cs="Tahoma"/>
          <w:sz w:val="20"/>
          <w:szCs w:val="20"/>
        </w:rPr>
        <w:t xml:space="preserve"> – </w:t>
      </w:r>
      <w:r w:rsidR="00345C2C" w:rsidRPr="00345C2C">
        <w:rPr>
          <w:rFonts w:ascii="Tahoma" w:hAnsi="Tahoma" w:cs="Tahoma"/>
          <w:sz w:val="20"/>
          <w:szCs w:val="20"/>
        </w:rPr>
        <w:t>Biological</w:t>
      </w:r>
      <w:r w:rsidR="00345C2C">
        <w:rPr>
          <w:rFonts w:ascii="Tahoma" w:hAnsi="Tahoma" w:cs="Tahoma"/>
          <w:sz w:val="20"/>
          <w:szCs w:val="20"/>
        </w:rPr>
        <w:t xml:space="preserve"> </w:t>
      </w:r>
      <w:r w:rsidR="00345C2C" w:rsidRPr="00345C2C">
        <w:rPr>
          <w:rFonts w:ascii="Tahoma" w:hAnsi="Tahoma" w:cs="Tahoma"/>
          <w:sz w:val="20"/>
          <w:szCs w:val="20"/>
        </w:rPr>
        <w:t>classification of male or female (based on genetic or physiological features); as opposed to gender</w:t>
      </w:r>
    </w:p>
    <w:p w14:paraId="33289C32" w14:textId="51FC4636" w:rsidR="00345C2C" w:rsidRPr="00345C2C" w:rsidRDefault="00345C2C" w:rsidP="00A0471C">
      <w:pPr>
        <w:spacing w:line="240" w:lineRule="auto"/>
        <w:rPr>
          <w:rFonts w:ascii="Tahoma" w:hAnsi="Tahoma" w:cs="Tahoma"/>
          <w:sz w:val="20"/>
          <w:szCs w:val="20"/>
        </w:rPr>
      </w:pPr>
      <w:r w:rsidRPr="00345C2C">
        <w:rPr>
          <w:rFonts w:ascii="Tahoma" w:hAnsi="Tahoma" w:cs="Tahoma"/>
          <w:i/>
          <w:iCs/>
          <w:sz w:val="20"/>
          <w:szCs w:val="20"/>
        </w:rPr>
        <w:t>Sexism</w:t>
      </w:r>
      <w:r>
        <w:rPr>
          <w:rFonts w:ascii="Tahoma" w:hAnsi="Tahoma" w:cs="Tahoma"/>
          <w:sz w:val="20"/>
          <w:szCs w:val="20"/>
        </w:rPr>
        <w:t xml:space="preserve"> –</w:t>
      </w:r>
      <w:r w:rsidRPr="00345C2C">
        <w:rPr>
          <w:rFonts w:ascii="Tahoma" w:hAnsi="Tahoma" w:cs="Tahoma"/>
          <w:sz w:val="20"/>
          <w:szCs w:val="20"/>
        </w:rPr>
        <w:t xml:space="preserve"> Prejudiced</w:t>
      </w:r>
      <w:r>
        <w:rPr>
          <w:rFonts w:ascii="Tahoma" w:hAnsi="Tahoma" w:cs="Tahoma"/>
          <w:sz w:val="20"/>
          <w:szCs w:val="20"/>
        </w:rPr>
        <w:t xml:space="preserve"> </w:t>
      </w:r>
      <w:r w:rsidRPr="00345C2C">
        <w:rPr>
          <w:rFonts w:ascii="Tahoma" w:hAnsi="Tahoma" w:cs="Tahoma"/>
          <w:sz w:val="20"/>
          <w:szCs w:val="20"/>
        </w:rPr>
        <w:t>thoughts and discriminatory actions based on a difference in sex/gender</w:t>
      </w:r>
    </w:p>
    <w:p w14:paraId="5E45C4A1" w14:textId="7C49C7A6" w:rsidR="00E776AA" w:rsidRPr="00345C2C" w:rsidRDefault="00E776AA" w:rsidP="00A0471C">
      <w:pPr>
        <w:spacing w:line="240" w:lineRule="auto"/>
        <w:rPr>
          <w:rFonts w:ascii="Tahoma" w:hAnsi="Tahoma" w:cs="Tahoma"/>
          <w:sz w:val="20"/>
          <w:szCs w:val="20"/>
        </w:rPr>
      </w:pPr>
      <w:r w:rsidRPr="00B42AA0">
        <w:rPr>
          <w:rFonts w:ascii="Tahoma" w:hAnsi="Tahoma" w:cs="Tahoma"/>
          <w:i/>
          <w:iCs/>
          <w:sz w:val="20"/>
          <w:szCs w:val="20"/>
        </w:rPr>
        <w:t>Sexual Orientation</w:t>
      </w:r>
      <w:r w:rsidR="00345C2C">
        <w:rPr>
          <w:rFonts w:ascii="Tahoma" w:hAnsi="Tahoma" w:cs="Tahoma"/>
          <w:sz w:val="20"/>
          <w:szCs w:val="20"/>
        </w:rPr>
        <w:t xml:space="preserve"> – One’s </w:t>
      </w:r>
      <w:r w:rsidR="00345C2C" w:rsidRPr="00345C2C">
        <w:rPr>
          <w:rFonts w:ascii="Tahoma" w:hAnsi="Tahoma" w:cs="Tahoma"/>
          <w:sz w:val="20"/>
          <w:szCs w:val="20"/>
        </w:rPr>
        <w:t>natural (not chosen) preference in sexual partners</w:t>
      </w:r>
    </w:p>
    <w:p w14:paraId="44154BB6" w14:textId="691BF196" w:rsidR="00E776AA" w:rsidRPr="00345C2C" w:rsidRDefault="00E776AA" w:rsidP="00A0471C">
      <w:pPr>
        <w:spacing w:line="240" w:lineRule="auto"/>
        <w:rPr>
          <w:rFonts w:ascii="Tahoma" w:hAnsi="Tahoma" w:cs="Tahoma"/>
          <w:sz w:val="20"/>
          <w:szCs w:val="20"/>
        </w:rPr>
      </w:pPr>
      <w:r w:rsidRPr="00B42AA0">
        <w:rPr>
          <w:rFonts w:ascii="Tahoma" w:hAnsi="Tahoma" w:cs="Tahoma"/>
          <w:i/>
          <w:iCs/>
          <w:sz w:val="20"/>
          <w:szCs w:val="20"/>
        </w:rPr>
        <w:t>Social Justice</w:t>
      </w:r>
      <w:r w:rsidR="00345C2C">
        <w:rPr>
          <w:rFonts w:ascii="Tahoma" w:hAnsi="Tahoma" w:cs="Tahoma"/>
          <w:i/>
          <w:iCs/>
          <w:sz w:val="20"/>
          <w:szCs w:val="20"/>
        </w:rPr>
        <w:t xml:space="preserve"> – </w:t>
      </w:r>
      <w:r w:rsidR="00345C2C" w:rsidRPr="00345C2C">
        <w:rPr>
          <w:rFonts w:ascii="Tahoma" w:hAnsi="Tahoma" w:cs="Tahoma"/>
          <w:sz w:val="20"/>
          <w:szCs w:val="20"/>
        </w:rPr>
        <w:t>A</w:t>
      </w:r>
      <w:r w:rsidR="00345C2C">
        <w:rPr>
          <w:rFonts w:ascii="Tahoma" w:hAnsi="Tahoma" w:cs="Tahoma"/>
          <w:sz w:val="20"/>
          <w:szCs w:val="20"/>
        </w:rPr>
        <w:t xml:space="preserve"> </w:t>
      </w:r>
      <w:r w:rsidR="00345C2C" w:rsidRPr="00345C2C">
        <w:rPr>
          <w:rFonts w:ascii="Tahoma" w:hAnsi="Tahoma" w:cs="Tahoma"/>
          <w:sz w:val="20"/>
          <w:szCs w:val="20"/>
        </w:rPr>
        <w:t xml:space="preserve">broad term for action intended to create </w:t>
      </w:r>
      <w:r w:rsidR="00345C2C" w:rsidRPr="00345C2C">
        <w:rPr>
          <w:rFonts w:ascii="Tahoma" w:hAnsi="Tahoma" w:cs="Tahoma"/>
          <w:sz w:val="20"/>
          <w:szCs w:val="20"/>
        </w:rPr>
        <w:t>genuine equality, fairness, and respect among peoples</w:t>
      </w:r>
    </w:p>
    <w:p w14:paraId="2CD40516" w14:textId="374EAAE2" w:rsidR="00345C2C" w:rsidRPr="00345C2C" w:rsidRDefault="00E776AA" w:rsidP="00A0471C">
      <w:pPr>
        <w:spacing w:line="240" w:lineRule="auto"/>
        <w:rPr>
          <w:rFonts w:ascii="Tahoma" w:hAnsi="Tahoma" w:cs="Tahoma"/>
          <w:sz w:val="20"/>
          <w:szCs w:val="20"/>
        </w:rPr>
      </w:pPr>
      <w:r w:rsidRPr="00B42AA0">
        <w:rPr>
          <w:rFonts w:ascii="Tahoma" w:hAnsi="Tahoma" w:cs="Tahoma"/>
          <w:i/>
          <w:iCs/>
          <w:sz w:val="20"/>
          <w:szCs w:val="20"/>
        </w:rPr>
        <w:t xml:space="preserve">Social </w:t>
      </w:r>
      <w:r w:rsidR="00345C2C">
        <w:rPr>
          <w:rFonts w:ascii="Tahoma" w:hAnsi="Tahoma" w:cs="Tahoma"/>
          <w:i/>
          <w:iCs/>
          <w:sz w:val="20"/>
          <w:szCs w:val="20"/>
        </w:rPr>
        <w:t>Identity</w:t>
      </w:r>
      <w:r w:rsidR="00345C2C">
        <w:rPr>
          <w:rFonts w:ascii="Tahoma" w:hAnsi="Tahoma" w:cs="Tahoma"/>
          <w:sz w:val="20"/>
          <w:szCs w:val="20"/>
        </w:rPr>
        <w:t xml:space="preserve"> – </w:t>
      </w:r>
      <w:r w:rsidR="00345C2C" w:rsidRPr="00345C2C">
        <w:rPr>
          <w:rFonts w:ascii="Tahoma" w:hAnsi="Tahoma" w:cs="Tahoma"/>
          <w:sz w:val="20"/>
          <w:szCs w:val="20"/>
        </w:rPr>
        <w:t>A</w:t>
      </w:r>
      <w:r w:rsidR="00345C2C">
        <w:rPr>
          <w:rFonts w:ascii="Tahoma" w:hAnsi="Tahoma" w:cs="Tahoma"/>
          <w:sz w:val="20"/>
          <w:szCs w:val="20"/>
        </w:rPr>
        <w:t xml:space="preserve"> </w:t>
      </w:r>
      <w:r w:rsidR="00345C2C" w:rsidRPr="00345C2C">
        <w:rPr>
          <w:rFonts w:ascii="Tahoma" w:hAnsi="Tahoma" w:cs="Tahoma"/>
          <w:sz w:val="20"/>
          <w:szCs w:val="20"/>
        </w:rPr>
        <w:t>person’s sense of who they are based on their group memberships. Each person has multiple social identities associated with varying degrees of privilege</w:t>
      </w:r>
    </w:p>
    <w:p w14:paraId="26EEB9D2" w14:textId="3934C045" w:rsidR="00E776AA" w:rsidRPr="00345C2C" w:rsidRDefault="00345C2C" w:rsidP="00A0471C">
      <w:pPr>
        <w:spacing w:line="240" w:lineRule="auto"/>
        <w:rPr>
          <w:rFonts w:ascii="Tahoma" w:hAnsi="Tahoma" w:cs="Tahoma"/>
          <w:sz w:val="20"/>
          <w:szCs w:val="20"/>
        </w:rPr>
      </w:pPr>
      <w:r>
        <w:rPr>
          <w:rFonts w:ascii="Tahoma" w:hAnsi="Tahoma" w:cs="Tahoma"/>
          <w:i/>
          <w:iCs/>
          <w:sz w:val="20"/>
          <w:szCs w:val="20"/>
        </w:rPr>
        <w:t xml:space="preserve">Social </w:t>
      </w:r>
      <w:r w:rsidR="00E776AA" w:rsidRPr="00B42AA0">
        <w:rPr>
          <w:rFonts w:ascii="Tahoma" w:hAnsi="Tahoma" w:cs="Tahoma"/>
          <w:i/>
          <w:iCs/>
          <w:sz w:val="20"/>
          <w:szCs w:val="20"/>
        </w:rPr>
        <w:t>Oppression</w:t>
      </w:r>
      <w:r>
        <w:rPr>
          <w:rFonts w:ascii="Tahoma" w:hAnsi="Tahoma" w:cs="Tahoma"/>
          <w:sz w:val="20"/>
          <w:szCs w:val="20"/>
        </w:rPr>
        <w:t xml:space="preserve"> – </w:t>
      </w:r>
      <w:r w:rsidRPr="00345C2C">
        <w:rPr>
          <w:rFonts w:ascii="Tahoma" w:hAnsi="Tahoma" w:cs="Tahoma"/>
          <w:sz w:val="20"/>
          <w:szCs w:val="20"/>
        </w:rPr>
        <w:t>When</w:t>
      </w:r>
      <w:r>
        <w:rPr>
          <w:rFonts w:ascii="Tahoma" w:hAnsi="Tahoma" w:cs="Tahoma"/>
          <w:sz w:val="20"/>
          <w:szCs w:val="20"/>
        </w:rPr>
        <w:t xml:space="preserve"> </w:t>
      </w:r>
      <w:r w:rsidRPr="00345C2C">
        <w:rPr>
          <w:rFonts w:ascii="Tahoma" w:hAnsi="Tahoma" w:cs="Tahoma"/>
          <w:sz w:val="20"/>
          <w:szCs w:val="20"/>
        </w:rPr>
        <w:t>one social group, whether knowingly or unconsciously, exploits another group for its own benefit</w:t>
      </w:r>
    </w:p>
    <w:p w14:paraId="2C35981B" w14:textId="4A3CB60E"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 xml:space="preserve">Stereotype </w:t>
      </w:r>
      <w:r w:rsidR="00345C2C">
        <w:rPr>
          <w:rFonts w:ascii="Tahoma" w:hAnsi="Tahoma" w:cs="Tahoma"/>
          <w:i/>
          <w:iCs/>
          <w:sz w:val="20"/>
          <w:szCs w:val="20"/>
        </w:rPr>
        <w:t xml:space="preserve">– </w:t>
      </w:r>
      <w:r w:rsidR="00345C2C" w:rsidRPr="00345C2C">
        <w:rPr>
          <w:rFonts w:ascii="Tahoma" w:hAnsi="Tahoma" w:cs="Tahoma"/>
          <w:sz w:val="20"/>
          <w:szCs w:val="20"/>
        </w:rPr>
        <w:t>A</w:t>
      </w:r>
      <w:r w:rsidR="00345C2C">
        <w:rPr>
          <w:rFonts w:ascii="Tahoma" w:hAnsi="Tahoma" w:cs="Tahoma"/>
          <w:sz w:val="20"/>
          <w:szCs w:val="20"/>
        </w:rPr>
        <w:t xml:space="preserve"> </w:t>
      </w:r>
      <w:r w:rsidR="00345C2C" w:rsidRPr="00345C2C">
        <w:rPr>
          <w:rFonts w:ascii="Tahoma" w:hAnsi="Tahoma" w:cs="Tahoma"/>
          <w:sz w:val="20"/>
          <w:szCs w:val="20"/>
        </w:rPr>
        <w:t>form of generalization rooted in blanket beliefs and false assumptions, a product of processes of categorization that can result in a prejudiced attitude, uncritical judgment, and intentional or unintentional discrimination</w:t>
      </w:r>
    </w:p>
    <w:p w14:paraId="73BAE891" w14:textId="5BB6E95C" w:rsidR="00E776AA" w:rsidRPr="00D41363" w:rsidRDefault="00E776AA" w:rsidP="00A0471C">
      <w:pPr>
        <w:spacing w:line="240" w:lineRule="auto"/>
        <w:rPr>
          <w:rFonts w:ascii="Tahoma" w:hAnsi="Tahoma" w:cs="Tahoma"/>
          <w:sz w:val="20"/>
          <w:szCs w:val="20"/>
        </w:rPr>
      </w:pPr>
      <w:r w:rsidRPr="00B42AA0">
        <w:rPr>
          <w:rFonts w:ascii="Tahoma" w:hAnsi="Tahoma" w:cs="Tahoma"/>
          <w:i/>
          <w:iCs/>
          <w:sz w:val="20"/>
          <w:szCs w:val="20"/>
        </w:rPr>
        <w:t>Systemic Racism</w:t>
      </w:r>
      <w:r w:rsidR="00D41363">
        <w:rPr>
          <w:rFonts w:ascii="Tahoma" w:hAnsi="Tahoma" w:cs="Tahoma"/>
          <w:sz w:val="20"/>
          <w:szCs w:val="20"/>
        </w:rPr>
        <w:t xml:space="preserve"> – </w:t>
      </w:r>
      <w:r w:rsidR="00D41363" w:rsidRPr="00D41363">
        <w:rPr>
          <w:rFonts w:ascii="Tahoma" w:hAnsi="Tahoma" w:cs="Tahoma"/>
          <w:sz w:val="20"/>
          <w:szCs w:val="20"/>
        </w:rPr>
        <w:t>Complex</w:t>
      </w:r>
      <w:r w:rsidR="00D41363">
        <w:rPr>
          <w:rFonts w:ascii="Tahoma" w:hAnsi="Tahoma" w:cs="Tahoma"/>
          <w:sz w:val="20"/>
          <w:szCs w:val="20"/>
        </w:rPr>
        <w:t xml:space="preserve"> </w:t>
      </w:r>
      <w:r w:rsidR="00D41363" w:rsidRPr="00D41363">
        <w:rPr>
          <w:rFonts w:ascii="Tahoma" w:hAnsi="Tahoma" w:cs="Tahoma"/>
          <w:sz w:val="20"/>
          <w:szCs w:val="20"/>
        </w:rPr>
        <w:t>interactions of culture, policy, and institutions that create and maintain racial inequality in nearly every facet of life for people of color</w:t>
      </w:r>
    </w:p>
    <w:p w14:paraId="7B6DEE18" w14:textId="40B4AE96"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T</w:t>
      </w:r>
    </w:p>
    <w:p w14:paraId="6E9A8E3A" w14:textId="4BBFB193" w:rsidR="00E776AA" w:rsidRPr="00B42AA0" w:rsidRDefault="00E776AA" w:rsidP="00A0471C">
      <w:pPr>
        <w:spacing w:line="240" w:lineRule="auto"/>
        <w:rPr>
          <w:rFonts w:ascii="Tahoma" w:hAnsi="Tahoma" w:cs="Tahoma"/>
          <w:i/>
          <w:iCs/>
          <w:sz w:val="20"/>
          <w:szCs w:val="20"/>
        </w:rPr>
      </w:pPr>
      <w:r w:rsidRPr="00B42AA0">
        <w:rPr>
          <w:rFonts w:ascii="Tahoma" w:hAnsi="Tahoma" w:cs="Tahoma"/>
          <w:i/>
          <w:iCs/>
          <w:sz w:val="20"/>
          <w:szCs w:val="20"/>
        </w:rPr>
        <w:t>Tolerance</w:t>
      </w:r>
      <w:r w:rsidR="001C7DA3">
        <w:rPr>
          <w:rFonts w:ascii="Tahoma" w:hAnsi="Tahoma" w:cs="Tahoma"/>
          <w:i/>
          <w:iCs/>
          <w:sz w:val="20"/>
          <w:szCs w:val="20"/>
        </w:rPr>
        <w:t xml:space="preserve"> - </w:t>
      </w:r>
      <w:r w:rsidR="001C7DA3" w:rsidRPr="001C7DA3">
        <w:rPr>
          <w:rFonts w:ascii="Tahoma" w:hAnsi="Tahoma" w:cs="Tahoma"/>
          <w:sz w:val="20"/>
          <w:szCs w:val="20"/>
        </w:rPr>
        <w:t>Acceptance, and open‐mindedness to different practices, attitudes, and cultures</w:t>
      </w:r>
    </w:p>
    <w:p w14:paraId="7D42EE28" w14:textId="5664828D" w:rsidR="00E776AA" w:rsidRPr="00BE699C" w:rsidRDefault="00E776AA" w:rsidP="00A0471C">
      <w:pPr>
        <w:spacing w:line="240" w:lineRule="auto"/>
        <w:rPr>
          <w:rFonts w:ascii="Tahoma" w:hAnsi="Tahoma" w:cs="Tahoma"/>
          <w:sz w:val="20"/>
          <w:szCs w:val="20"/>
        </w:rPr>
      </w:pPr>
      <w:r w:rsidRPr="00B42AA0">
        <w:rPr>
          <w:rFonts w:ascii="Tahoma" w:hAnsi="Tahoma" w:cs="Tahoma"/>
          <w:i/>
          <w:iCs/>
          <w:sz w:val="20"/>
          <w:szCs w:val="20"/>
        </w:rPr>
        <w:t>Token-ism</w:t>
      </w:r>
      <w:r w:rsidR="00BE699C">
        <w:rPr>
          <w:rFonts w:ascii="Tahoma" w:hAnsi="Tahoma" w:cs="Tahoma"/>
          <w:i/>
          <w:iCs/>
          <w:sz w:val="20"/>
          <w:szCs w:val="20"/>
        </w:rPr>
        <w:t xml:space="preserve"> – </w:t>
      </w:r>
      <w:r w:rsidR="00BE699C" w:rsidRPr="00BE699C">
        <w:rPr>
          <w:rFonts w:ascii="Tahoma" w:hAnsi="Tahoma" w:cs="Tahoma"/>
          <w:sz w:val="20"/>
          <w:szCs w:val="20"/>
        </w:rPr>
        <w:t>Hiring</w:t>
      </w:r>
      <w:r w:rsidR="00BE699C">
        <w:rPr>
          <w:rFonts w:ascii="Tahoma" w:hAnsi="Tahoma" w:cs="Tahoma"/>
          <w:sz w:val="20"/>
          <w:szCs w:val="20"/>
        </w:rPr>
        <w:t xml:space="preserve"> </w:t>
      </w:r>
      <w:r w:rsidR="00BE699C" w:rsidRPr="00BE699C">
        <w:rPr>
          <w:rFonts w:ascii="Tahoma" w:hAnsi="Tahoma" w:cs="Tahoma"/>
          <w:sz w:val="20"/>
          <w:szCs w:val="20"/>
        </w:rPr>
        <w:t>or seeking just to have representation such as a few women and/or racial or ethnic minority persons so as to appear inclusive while remaining mono-cultural</w:t>
      </w:r>
    </w:p>
    <w:p w14:paraId="4DDBF0CD" w14:textId="27CD1A44" w:rsidR="00E776AA" w:rsidRPr="00BE699C" w:rsidRDefault="00E776AA" w:rsidP="00A0471C">
      <w:pPr>
        <w:spacing w:line="240" w:lineRule="auto"/>
        <w:rPr>
          <w:rFonts w:ascii="Tahoma" w:hAnsi="Tahoma" w:cs="Tahoma"/>
          <w:sz w:val="20"/>
          <w:szCs w:val="20"/>
        </w:rPr>
      </w:pPr>
      <w:r w:rsidRPr="00B42AA0">
        <w:rPr>
          <w:rFonts w:ascii="Tahoma" w:hAnsi="Tahoma" w:cs="Tahoma"/>
          <w:i/>
          <w:iCs/>
          <w:sz w:val="20"/>
          <w:szCs w:val="20"/>
        </w:rPr>
        <w:t>Transgender/Trans</w:t>
      </w:r>
      <w:r w:rsidR="00BE699C">
        <w:rPr>
          <w:rFonts w:ascii="Tahoma" w:hAnsi="Tahoma" w:cs="Tahoma"/>
          <w:i/>
          <w:iCs/>
          <w:sz w:val="20"/>
          <w:szCs w:val="20"/>
        </w:rPr>
        <w:t xml:space="preserve"> – </w:t>
      </w:r>
      <w:r w:rsidR="00BE699C" w:rsidRPr="00BE699C">
        <w:rPr>
          <w:rFonts w:ascii="Tahoma" w:hAnsi="Tahoma" w:cs="Tahoma"/>
          <w:sz w:val="20"/>
          <w:szCs w:val="20"/>
        </w:rPr>
        <w:t>An</w:t>
      </w:r>
      <w:r w:rsidR="00BE699C">
        <w:rPr>
          <w:rFonts w:ascii="Tahoma" w:hAnsi="Tahoma" w:cs="Tahoma"/>
          <w:sz w:val="20"/>
          <w:szCs w:val="20"/>
        </w:rPr>
        <w:t xml:space="preserve"> </w:t>
      </w:r>
      <w:r w:rsidR="00BE699C" w:rsidRPr="00BE699C">
        <w:rPr>
          <w:rFonts w:ascii="Tahoma" w:hAnsi="Tahoma" w:cs="Tahoma"/>
          <w:sz w:val="20"/>
          <w:szCs w:val="20"/>
        </w:rPr>
        <w:t xml:space="preserve">umbrella term for people whose gender identity differs from the sex they were assigned at birth. The term transgender is not indicative of gender expression, sexual </w:t>
      </w:r>
      <w:r w:rsidR="00BE699C" w:rsidRPr="00BE699C">
        <w:rPr>
          <w:rFonts w:ascii="Tahoma" w:hAnsi="Tahoma" w:cs="Tahoma"/>
          <w:sz w:val="20"/>
          <w:szCs w:val="20"/>
        </w:rPr>
        <w:lastRenderedPageBreak/>
        <w:t>orientation, hormonal makeup, physical anatomy, or how one is perceived in daily life.</w:t>
      </w:r>
    </w:p>
    <w:p w14:paraId="3EF18919" w14:textId="0E86FE68" w:rsidR="00E776AA" w:rsidRPr="00BE699C" w:rsidRDefault="00E776AA" w:rsidP="00A0471C">
      <w:pPr>
        <w:spacing w:line="240" w:lineRule="auto"/>
        <w:rPr>
          <w:rFonts w:ascii="Tahoma" w:hAnsi="Tahoma" w:cs="Tahoma"/>
          <w:sz w:val="20"/>
          <w:szCs w:val="20"/>
        </w:rPr>
      </w:pPr>
      <w:r w:rsidRPr="00B42AA0">
        <w:rPr>
          <w:rFonts w:ascii="Tahoma" w:hAnsi="Tahoma" w:cs="Tahoma"/>
          <w:i/>
          <w:iCs/>
          <w:sz w:val="20"/>
          <w:szCs w:val="20"/>
        </w:rPr>
        <w:t>Transphobia</w:t>
      </w:r>
      <w:r w:rsidR="00BE699C">
        <w:rPr>
          <w:rFonts w:ascii="Tahoma" w:hAnsi="Tahoma" w:cs="Tahoma"/>
          <w:sz w:val="20"/>
          <w:szCs w:val="20"/>
        </w:rPr>
        <w:t xml:space="preserve"> – </w:t>
      </w:r>
      <w:r w:rsidR="00BE699C" w:rsidRPr="00BE699C">
        <w:rPr>
          <w:rFonts w:ascii="Tahoma" w:hAnsi="Tahoma" w:cs="Tahoma"/>
          <w:sz w:val="20"/>
          <w:szCs w:val="20"/>
        </w:rPr>
        <w:t>Fear</w:t>
      </w:r>
      <w:r w:rsidR="00BE699C">
        <w:rPr>
          <w:rFonts w:ascii="Tahoma" w:hAnsi="Tahoma" w:cs="Tahoma"/>
          <w:sz w:val="20"/>
          <w:szCs w:val="20"/>
        </w:rPr>
        <w:t xml:space="preserve"> </w:t>
      </w:r>
      <w:r w:rsidR="00BE699C" w:rsidRPr="00BE699C">
        <w:rPr>
          <w:rFonts w:ascii="Tahoma" w:hAnsi="Tahoma" w:cs="Tahoma"/>
          <w:sz w:val="20"/>
          <w:szCs w:val="20"/>
        </w:rPr>
        <w:t>or hatred of transgender people</w:t>
      </w:r>
      <w:r w:rsidR="00BE699C">
        <w:rPr>
          <w:rFonts w:ascii="Tahoma" w:hAnsi="Tahoma" w:cs="Tahoma"/>
          <w:sz w:val="20"/>
          <w:szCs w:val="20"/>
        </w:rPr>
        <w:t>; can exist in LGB and straight communities</w:t>
      </w:r>
    </w:p>
    <w:p w14:paraId="19092784" w14:textId="61408240" w:rsidR="00021C22" w:rsidRPr="00BE699C" w:rsidRDefault="00021C22" w:rsidP="00A0471C">
      <w:pPr>
        <w:spacing w:line="240" w:lineRule="auto"/>
        <w:rPr>
          <w:rFonts w:ascii="Tahoma" w:hAnsi="Tahoma" w:cs="Tahoma"/>
          <w:sz w:val="20"/>
          <w:szCs w:val="20"/>
        </w:rPr>
      </w:pPr>
      <w:r w:rsidRPr="00B42AA0">
        <w:rPr>
          <w:rFonts w:ascii="Tahoma" w:hAnsi="Tahoma" w:cs="Tahoma"/>
          <w:i/>
          <w:iCs/>
          <w:sz w:val="20"/>
          <w:szCs w:val="20"/>
        </w:rPr>
        <w:t>Two Spirit</w:t>
      </w:r>
      <w:r w:rsidR="00BE699C">
        <w:rPr>
          <w:rFonts w:ascii="Tahoma" w:hAnsi="Tahoma" w:cs="Tahoma"/>
          <w:sz w:val="20"/>
          <w:szCs w:val="20"/>
        </w:rPr>
        <w:t xml:space="preserve"> – </w:t>
      </w:r>
      <w:r w:rsidR="00BE699C" w:rsidRPr="00BE699C">
        <w:rPr>
          <w:rFonts w:ascii="Tahoma" w:hAnsi="Tahoma" w:cs="Tahoma"/>
          <w:sz w:val="20"/>
          <w:szCs w:val="20"/>
        </w:rPr>
        <w:t>An</w:t>
      </w:r>
      <w:r w:rsidR="00BE699C">
        <w:rPr>
          <w:rFonts w:ascii="Tahoma" w:hAnsi="Tahoma" w:cs="Tahoma"/>
          <w:sz w:val="20"/>
          <w:szCs w:val="20"/>
        </w:rPr>
        <w:t xml:space="preserve"> </w:t>
      </w:r>
      <w:r w:rsidR="00BE699C" w:rsidRPr="00BE699C">
        <w:rPr>
          <w:rFonts w:ascii="Tahoma" w:hAnsi="Tahoma" w:cs="Tahoma"/>
          <w:sz w:val="20"/>
          <w:szCs w:val="20"/>
        </w:rPr>
        <w:t>umbrella term for a wide range of non-binary culturally recognized gender identities and expressions among Indigenous people</w:t>
      </w:r>
    </w:p>
    <w:p w14:paraId="6D7E1F42" w14:textId="77777777" w:rsidR="00021C22" w:rsidRPr="00B42AA0" w:rsidRDefault="00E776AA" w:rsidP="00A0471C">
      <w:pPr>
        <w:spacing w:line="240" w:lineRule="auto"/>
        <w:rPr>
          <w:rFonts w:ascii="Tahoma" w:hAnsi="Tahoma" w:cs="Tahoma"/>
          <w:i/>
          <w:iCs/>
          <w:sz w:val="20"/>
          <w:szCs w:val="20"/>
        </w:rPr>
      </w:pPr>
      <w:r w:rsidRPr="00B42AA0">
        <w:rPr>
          <w:rFonts w:ascii="Tahoma" w:hAnsi="Tahoma" w:cs="Tahoma"/>
          <w:b/>
          <w:bCs/>
          <w:sz w:val="24"/>
          <w:szCs w:val="24"/>
        </w:rPr>
        <w:t>U</w:t>
      </w:r>
    </w:p>
    <w:p w14:paraId="2D4D043D" w14:textId="1AD1FEFB" w:rsidR="00021C22" w:rsidRPr="00BE699C" w:rsidRDefault="00021C22" w:rsidP="00A0471C">
      <w:pPr>
        <w:spacing w:line="240" w:lineRule="auto"/>
        <w:rPr>
          <w:rFonts w:ascii="Tahoma" w:hAnsi="Tahoma" w:cs="Tahoma"/>
          <w:sz w:val="20"/>
          <w:szCs w:val="20"/>
        </w:rPr>
      </w:pPr>
      <w:r w:rsidRPr="00B42AA0">
        <w:rPr>
          <w:rFonts w:ascii="Tahoma" w:hAnsi="Tahoma" w:cs="Tahoma"/>
          <w:i/>
          <w:iCs/>
          <w:sz w:val="20"/>
          <w:szCs w:val="20"/>
        </w:rPr>
        <w:t>Unconscious Bias</w:t>
      </w:r>
      <w:r w:rsidR="00BE699C">
        <w:rPr>
          <w:rFonts w:ascii="Tahoma" w:hAnsi="Tahoma" w:cs="Tahoma"/>
          <w:sz w:val="20"/>
          <w:szCs w:val="20"/>
        </w:rPr>
        <w:t xml:space="preserve"> – </w:t>
      </w:r>
      <w:r w:rsidR="00BE699C" w:rsidRPr="00BE699C">
        <w:rPr>
          <w:rFonts w:ascii="Tahoma" w:hAnsi="Tahoma" w:cs="Tahoma"/>
          <w:sz w:val="20"/>
          <w:szCs w:val="20"/>
        </w:rPr>
        <w:t>Social</w:t>
      </w:r>
      <w:r w:rsidR="00BE699C">
        <w:rPr>
          <w:rFonts w:ascii="Tahoma" w:hAnsi="Tahoma" w:cs="Tahoma"/>
          <w:sz w:val="20"/>
          <w:szCs w:val="20"/>
        </w:rPr>
        <w:t xml:space="preserve"> </w:t>
      </w:r>
      <w:r w:rsidR="00BE699C" w:rsidRPr="00BE699C">
        <w:rPr>
          <w:rFonts w:ascii="Tahoma" w:hAnsi="Tahoma" w:cs="Tahoma"/>
          <w:sz w:val="20"/>
          <w:szCs w:val="20"/>
        </w:rPr>
        <w:t xml:space="preserve">stereotypes about certain groups of people that individuals form outside their own conscious </w:t>
      </w:r>
      <w:proofErr w:type="gramStart"/>
      <w:r w:rsidR="00BE699C" w:rsidRPr="00BE699C">
        <w:rPr>
          <w:rFonts w:ascii="Tahoma" w:hAnsi="Tahoma" w:cs="Tahoma"/>
          <w:sz w:val="20"/>
          <w:szCs w:val="20"/>
        </w:rPr>
        <w:t>awareness</w:t>
      </w:r>
      <w:r w:rsidR="00BE699C">
        <w:rPr>
          <w:rFonts w:ascii="Tahoma" w:hAnsi="Tahoma" w:cs="Tahoma"/>
          <w:sz w:val="20"/>
          <w:szCs w:val="20"/>
        </w:rPr>
        <w:t>;</w:t>
      </w:r>
      <w:proofErr w:type="gramEnd"/>
      <w:r w:rsidR="00BE699C">
        <w:rPr>
          <w:rFonts w:ascii="Tahoma" w:hAnsi="Tahoma" w:cs="Tahoma"/>
          <w:sz w:val="20"/>
          <w:szCs w:val="20"/>
        </w:rPr>
        <w:t xml:space="preserve"> Implicit bias</w:t>
      </w:r>
    </w:p>
    <w:p w14:paraId="491713FE" w14:textId="01DF7A31" w:rsidR="00E776AA" w:rsidRPr="00B42AA0" w:rsidRDefault="00021C22" w:rsidP="00A0471C">
      <w:pPr>
        <w:spacing w:line="240" w:lineRule="auto"/>
        <w:rPr>
          <w:rFonts w:ascii="Tahoma" w:hAnsi="Tahoma" w:cs="Tahoma"/>
          <w:i/>
          <w:iCs/>
          <w:sz w:val="20"/>
          <w:szCs w:val="20"/>
        </w:rPr>
      </w:pPr>
      <w:r w:rsidRPr="00B42AA0">
        <w:rPr>
          <w:rFonts w:ascii="Tahoma" w:hAnsi="Tahoma" w:cs="Tahoma"/>
          <w:i/>
          <w:iCs/>
          <w:sz w:val="20"/>
          <w:szCs w:val="20"/>
        </w:rPr>
        <w:t xml:space="preserve">Undocumented </w:t>
      </w:r>
      <w:r w:rsidR="00BE699C">
        <w:rPr>
          <w:rFonts w:ascii="Tahoma" w:hAnsi="Tahoma" w:cs="Tahoma"/>
          <w:i/>
          <w:iCs/>
          <w:sz w:val="20"/>
          <w:szCs w:val="20"/>
        </w:rPr>
        <w:t xml:space="preserve">– </w:t>
      </w:r>
      <w:r w:rsidR="00BE699C" w:rsidRPr="00BE699C">
        <w:rPr>
          <w:rFonts w:ascii="Tahoma" w:hAnsi="Tahoma" w:cs="Tahoma"/>
          <w:sz w:val="20"/>
          <w:szCs w:val="20"/>
        </w:rPr>
        <w:t>A</w:t>
      </w:r>
      <w:r w:rsidR="00BE699C">
        <w:rPr>
          <w:rFonts w:ascii="Tahoma" w:hAnsi="Tahoma" w:cs="Tahoma"/>
          <w:sz w:val="20"/>
          <w:szCs w:val="20"/>
        </w:rPr>
        <w:t xml:space="preserve"> </w:t>
      </w:r>
      <w:r w:rsidR="00BE699C" w:rsidRPr="00BE699C">
        <w:rPr>
          <w:rFonts w:ascii="Tahoma" w:hAnsi="Tahoma" w:cs="Tahoma"/>
          <w:sz w:val="20"/>
          <w:szCs w:val="20"/>
        </w:rPr>
        <w:t>foreign-born person living in the United States without legal citizenship status</w:t>
      </w:r>
      <w:r w:rsidR="00E776AA" w:rsidRPr="00B42AA0">
        <w:rPr>
          <w:rFonts w:ascii="Tahoma" w:hAnsi="Tahoma" w:cs="Tahoma"/>
          <w:b/>
          <w:bCs/>
          <w:sz w:val="24"/>
          <w:szCs w:val="24"/>
        </w:rPr>
        <w:br/>
        <w:t>V</w:t>
      </w:r>
    </w:p>
    <w:p w14:paraId="2B79EECC" w14:textId="5A20E112" w:rsidR="00021C22" w:rsidRPr="00BE699C" w:rsidRDefault="00021C22" w:rsidP="00A0471C">
      <w:pPr>
        <w:spacing w:line="240" w:lineRule="auto"/>
        <w:rPr>
          <w:rFonts w:ascii="Tahoma" w:hAnsi="Tahoma" w:cs="Tahoma"/>
          <w:sz w:val="20"/>
          <w:szCs w:val="20"/>
        </w:rPr>
      </w:pPr>
      <w:r w:rsidRPr="00B42AA0">
        <w:rPr>
          <w:rFonts w:ascii="Tahoma" w:hAnsi="Tahoma" w:cs="Tahoma"/>
          <w:i/>
          <w:iCs/>
          <w:sz w:val="20"/>
          <w:szCs w:val="20"/>
        </w:rPr>
        <w:t xml:space="preserve">Veteran Status </w:t>
      </w:r>
      <w:r w:rsidR="00BE699C">
        <w:rPr>
          <w:rFonts w:ascii="Tahoma" w:hAnsi="Tahoma" w:cs="Tahoma"/>
          <w:sz w:val="20"/>
          <w:szCs w:val="20"/>
        </w:rPr>
        <w:t xml:space="preserve">– </w:t>
      </w:r>
      <w:r w:rsidR="00BE699C" w:rsidRPr="00BE699C">
        <w:rPr>
          <w:rFonts w:ascii="Tahoma" w:hAnsi="Tahoma" w:cs="Tahoma"/>
          <w:sz w:val="20"/>
          <w:szCs w:val="20"/>
        </w:rPr>
        <w:t>Whether</w:t>
      </w:r>
      <w:r w:rsidR="00BE699C">
        <w:rPr>
          <w:rFonts w:ascii="Tahoma" w:hAnsi="Tahoma" w:cs="Tahoma"/>
          <w:sz w:val="20"/>
          <w:szCs w:val="20"/>
        </w:rPr>
        <w:t xml:space="preserve"> </w:t>
      </w:r>
      <w:r w:rsidR="00BE699C" w:rsidRPr="00BE699C">
        <w:rPr>
          <w:rFonts w:ascii="Tahoma" w:hAnsi="Tahoma" w:cs="Tahoma"/>
          <w:sz w:val="20"/>
          <w:szCs w:val="20"/>
        </w:rPr>
        <w:t>or not an individual has served in a nation's armed forces (or other uniformed service)</w:t>
      </w:r>
    </w:p>
    <w:p w14:paraId="4775204D" w14:textId="2E6610A4"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W</w:t>
      </w:r>
    </w:p>
    <w:p w14:paraId="1C992AFD" w14:textId="6C64E9CA" w:rsidR="00021C22" w:rsidRPr="00BE699C" w:rsidRDefault="00021C22" w:rsidP="00A0471C">
      <w:pPr>
        <w:spacing w:line="240" w:lineRule="auto"/>
        <w:rPr>
          <w:rFonts w:ascii="Tahoma" w:hAnsi="Tahoma" w:cs="Tahoma"/>
          <w:sz w:val="20"/>
          <w:szCs w:val="20"/>
        </w:rPr>
      </w:pPr>
      <w:r w:rsidRPr="00B42AA0">
        <w:rPr>
          <w:rFonts w:ascii="Tahoma" w:hAnsi="Tahoma" w:cs="Tahoma"/>
          <w:i/>
          <w:iCs/>
          <w:sz w:val="20"/>
          <w:szCs w:val="20"/>
        </w:rPr>
        <w:t>Whiteness</w:t>
      </w:r>
      <w:r w:rsidR="00BE699C">
        <w:rPr>
          <w:rFonts w:ascii="Tahoma" w:hAnsi="Tahoma" w:cs="Tahoma"/>
          <w:i/>
          <w:iCs/>
          <w:sz w:val="20"/>
          <w:szCs w:val="20"/>
        </w:rPr>
        <w:t xml:space="preserve"> – </w:t>
      </w:r>
      <w:r w:rsidR="00BE699C" w:rsidRPr="00BE699C">
        <w:rPr>
          <w:rFonts w:ascii="Tahoma" w:hAnsi="Tahoma" w:cs="Tahoma"/>
          <w:sz w:val="20"/>
          <w:szCs w:val="20"/>
        </w:rPr>
        <w:t>A</w:t>
      </w:r>
      <w:r w:rsidR="00BE699C">
        <w:rPr>
          <w:rFonts w:ascii="Tahoma" w:hAnsi="Tahoma" w:cs="Tahoma"/>
          <w:sz w:val="20"/>
          <w:szCs w:val="20"/>
        </w:rPr>
        <w:t xml:space="preserve"> </w:t>
      </w:r>
      <w:r w:rsidR="00BE699C" w:rsidRPr="00BE699C">
        <w:rPr>
          <w:rFonts w:ascii="Tahoma" w:hAnsi="Tahoma" w:cs="Tahoma"/>
          <w:sz w:val="20"/>
          <w:szCs w:val="20"/>
        </w:rPr>
        <w:t>broad social construction that embraces the white culture, history, ideology, racialization, expressions, and economic, experiences, epistemology, and emotions and behaviors and nonetheless reaps material, political, economic, and structural benefits for those socially deemed white</w:t>
      </w:r>
    </w:p>
    <w:p w14:paraId="06D550C5" w14:textId="0F7A3038" w:rsidR="00021C22" w:rsidRPr="00BE699C" w:rsidRDefault="00021C22" w:rsidP="00A0471C">
      <w:pPr>
        <w:spacing w:line="240" w:lineRule="auto"/>
        <w:rPr>
          <w:rFonts w:ascii="Tahoma" w:hAnsi="Tahoma" w:cs="Tahoma"/>
          <w:sz w:val="20"/>
          <w:szCs w:val="20"/>
        </w:rPr>
      </w:pPr>
      <w:r w:rsidRPr="00B42AA0">
        <w:rPr>
          <w:rFonts w:ascii="Tahoma" w:hAnsi="Tahoma" w:cs="Tahoma"/>
          <w:i/>
          <w:iCs/>
          <w:sz w:val="20"/>
          <w:szCs w:val="20"/>
        </w:rPr>
        <w:t>White Fragility</w:t>
      </w:r>
      <w:r w:rsidR="00BE699C">
        <w:rPr>
          <w:rFonts w:ascii="Tahoma" w:hAnsi="Tahoma" w:cs="Tahoma"/>
          <w:sz w:val="20"/>
          <w:szCs w:val="20"/>
        </w:rPr>
        <w:t xml:space="preserve"> – </w:t>
      </w:r>
      <w:r w:rsidR="00BE699C" w:rsidRPr="00BE699C">
        <w:rPr>
          <w:rFonts w:ascii="Tahoma" w:hAnsi="Tahoma" w:cs="Tahoma"/>
          <w:sz w:val="20"/>
          <w:szCs w:val="20"/>
        </w:rPr>
        <w:t>Discomfort</w:t>
      </w:r>
      <w:r w:rsidR="00BE699C">
        <w:rPr>
          <w:rFonts w:ascii="Tahoma" w:hAnsi="Tahoma" w:cs="Tahoma"/>
          <w:sz w:val="20"/>
          <w:szCs w:val="20"/>
        </w:rPr>
        <w:t xml:space="preserve"> </w:t>
      </w:r>
      <w:r w:rsidR="00BE699C" w:rsidRPr="00BE699C">
        <w:rPr>
          <w:rFonts w:ascii="Tahoma" w:hAnsi="Tahoma" w:cs="Tahoma"/>
          <w:sz w:val="20"/>
          <w:szCs w:val="20"/>
        </w:rPr>
        <w:t xml:space="preserve">and defensiveness on the part of a white person when confronted by information </w:t>
      </w:r>
      <w:r w:rsidR="00BE699C" w:rsidRPr="00BE699C">
        <w:rPr>
          <w:rFonts w:ascii="Tahoma" w:hAnsi="Tahoma" w:cs="Tahoma"/>
          <w:sz w:val="20"/>
          <w:szCs w:val="20"/>
        </w:rPr>
        <w:t>about racial inequality and injustice</w:t>
      </w:r>
    </w:p>
    <w:p w14:paraId="3885B850" w14:textId="735E6E56" w:rsidR="00021C22" w:rsidRPr="003A7CBC" w:rsidRDefault="00021C22" w:rsidP="00A0471C">
      <w:pPr>
        <w:spacing w:line="240" w:lineRule="auto"/>
        <w:rPr>
          <w:rFonts w:ascii="Tahoma" w:hAnsi="Tahoma" w:cs="Tahoma"/>
          <w:sz w:val="20"/>
          <w:szCs w:val="20"/>
        </w:rPr>
      </w:pPr>
      <w:r w:rsidRPr="00B42AA0">
        <w:rPr>
          <w:rFonts w:ascii="Tahoma" w:hAnsi="Tahoma" w:cs="Tahoma"/>
          <w:i/>
          <w:iCs/>
          <w:sz w:val="20"/>
          <w:szCs w:val="20"/>
        </w:rPr>
        <w:t>White Privilege</w:t>
      </w:r>
      <w:r w:rsidR="003A7CBC">
        <w:rPr>
          <w:rFonts w:ascii="Tahoma" w:hAnsi="Tahoma" w:cs="Tahoma"/>
          <w:i/>
          <w:iCs/>
          <w:sz w:val="20"/>
          <w:szCs w:val="20"/>
        </w:rPr>
        <w:t xml:space="preserve"> – </w:t>
      </w:r>
      <w:r w:rsidR="003A7CBC" w:rsidRPr="003A7CBC">
        <w:rPr>
          <w:rFonts w:ascii="Tahoma" w:hAnsi="Tahoma" w:cs="Tahoma"/>
          <w:sz w:val="20"/>
          <w:szCs w:val="20"/>
        </w:rPr>
        <w:t>White</w:t>
      </w:r>
      <w:r w:rsidR="003A7CBC">
        <w:rPr>
          <w:rFonts w:ascii="Tahoma" w:hAnsi="Tahoma" w:cs="Tahoma"/>
          <w:sz w:val="20"/>
          <w:szCs w:val="20"/>
        </w:rPr>
        <w:t xml:space="preserve"> </w:t>
      </w:r>
      <w:r w:rsidR="003A7CBC" w:rsidRPr="003A7CBC">
        <w:rPr>
          <w:rFonts w:ascii="Tahoma" w:hAnsi="Tahoma" w:cs="Tahoma"/>
          <w:sz w:val="20"/>
          <w:szCs w:val="20"/>
        </w:rPr>
        <w:t>Privilege is the spillover effect of racial prejudice and White institutional power</w:t>
      </w:r>
      <w:r w:rsidR="003A7CBC">
        <w:rPr>
          <w:rFonts w:ascii="Tahoma" w:hAnsi="Tahoma" w:cs="Tahoma"/>
          <w:sz w:val="20"/>
          <w:szCs w:val="20"/>
        </w:rPr>
        <w:t xml:space="preserve">. </w:t>
      </w:r>
      <w:r w:rsidR="003A7CBC" w:rsidRPr="003A7CBC">
        <w:rPr>
          <w:rFonts w:ascii="Tahoma" w:hAnsi="Tahoma" w:cs="Tahoma"/>
          <w:sz w:val="20"/>
          <w:szCs w:val="20"/>
        </w:rPr>
        <w:t>White privilege is the ability to grow up thinking that race doesn’t matter</w:t>
      </w:r>
      <w:r w:rsidR="003A7CBC">
        <w:rPr>
          <w:rFonts w:ascii="Tahoma" w:hAnsi="Tahoma" w:cs="Tahoma"/>
          <w:sz w:val="20"/>
          <w:szCs w:val="20"/>
        </w:rPr>
        <w:t>. A</w:t>
      </w:r>
      <w:r w:rsidR="003A7CBC" w:rsidRPr="003A7CBC">
        <w:rPr>
          <w:rFonts w:ascii="Tahoma" w:hAnsi="Tahoma" w:cs="Tahoma"/>
          <w:sz w:val="20"/>
          <w:szCs w:val="20"/>
        </w:rPr>
        <w:t>s a member of the dominant group a White person has greater access or availability to resources because of being White</w:t>
      </w:r>
      <w:r w:rsidR="003A7CBC">
        <w:rPr>
          <w:rFonts w:ascii="Tahoma" w:hAnsi="Tahoma" w:cs="Tahoma"/>
          <w:sz w:val="20"/>
          <w:szCs w:val="20"/>
        </w:rPr>
        <w:t xml:space="preserve">. </w:t>
      </w:r>
      <w:r w:rsidR="003A7CBC" w:rsidRPr="003A7CBC">
        <w:rPr>
          <w:rFonts w:ascii="Tahoma" w:hAnsi="Tahoma" w:cs="Tahoma"/>
          <w:sz w:val="20"/>
          <w:szCs w:val="20"/>
        </w:rPr>
        <w:t>Privilege may be less recognizable to some White people because of gender, age, sexual orientation, economic class or physical or mental ability, but it remains a reality because of one’s membership in the White dominant group</w:t>
      </w:r>
    </w:p>
    <w:p w14:paraId="6DA2FB3D" w14:textId="4A50B0E0" w:rsidR="00021C22" w:rsidRPr="003A7CBC" w:rsidRDefault="00021C22" w:rsidP="00A0471C">
      <w:pPr>
        <w:spacing w:line="240" w:lineRule="auto"/>
        <w:rPr>
          <w:rFonts w:ascii="Tahoma" w:hAnsi="Tahoma" w:cs="Tahoma"/>
          <w:sz w:val="20"/>
          <w:szCs w:val="20"/>
        </w:rPr>
      </w:pPr>
      <w:r w:rsidRPr="00B42AA0">
        <w:rPr>
          <w:rFonts w:ascii="Tahoma" w:hAnsi="Tahoma" w:cs="Tahoma"/>
          <w:i/>
          <w:iCs/>
          <w:sz w:val="20"/>
          <w:szCs w:val="20"/>
        </w:rPr>
        <w:t xml:space="preserve">White Supremacy </w:t>
      </w:r>
      <w:r w:rsidR="003A7CBC">
        <w:rPr>
          <w:rFonts w:ascii="Tahoma" w:hAnsi="Tahoma" w:cs="Tahoma"/>
          <w:i/>
          <w:iCs/>
          <w:sz w:val="20"/>
          <w:szCs w:val="20"/>
        </w:rPr>
        <w:t xml:space="preserve">– </w:t>
      </w:r>
      <w:r w:rsidR="003A7CBC" w:rsidRPr="003A7CBC">
        <w:rPr>
          <w:rFonts w:ascii="Tahoma" w:hAnsi="Tahoma" w:cs="Tahoma"/>
          <w:sz w:val="20"/>
          <w:szCs w:val="20"/>
        </w:rPr>
        <w:t>The</w:t>
      </w:r>
      <w:r w:rsidR="003A7CBC">
        <w:rPr>
          <w:rFonts w:ascii="Tahoma" w:hAnsi="Tahoma" w:cs="Tahoma"/>
          <w:sz w:val="20"/>
          <w:szCs w:val="20"/>
        </w:rPr>
        <w:t xml:space="preserve"> </w:t>
      </w:r>
      <w:r w:rsidR="003A7CBC" w:rsidRPr="003A7CBC">
        <w:rPr>
          <w:rFonts w:ascii="Tahoma" w:hAnsi="Tahoma" w:cs="Tahoma"/>
          <w:sz w:val="20"/>
          <w:szCs w:val="20"/>
        </w:rPr>
        <w:t>idea (ideology) that white people and the ideas, thoughts, beliefs, and actions of white people are superior to People of Color and their ideas, thoughts, beliefs, and actions. While most people associate white supremacy with extremist groups like the Ku Klux Klan and the neo-Nazis, white supremacy is ever present in our institutional and cultural assumptions that assign value, morality, goodness, and humanity to the white group while casting people and communities of color as worthless (worth less), immoral, bad, and inhuman and “undeserving.”</w:t>
      </w:r>
    </w:p>
    <w:p w14:paraId="4CFC2B86" w14:textId="5AEB4B87" w:rsidR="00E776AA" w:rsidRPr="00B42AA0" w:rsidRDefault="00E776AA" w:rsidP="00A0471C">
      <w:pPr>
        <w:spacing w:line="240" w:lineRule="auto"/>
        <w:rPr>
          <w:rFonts w:ascii="Tahoma" w:hAnsi="Tahoma" w:cs="Tahoma"/>
          <w:b/>
          <w:bCs/>
          <w:sz w:val="24"/>
          <w:szCs w:val="24"/>
        </w:rPr>
      </w:pPr>
      <w:r w:rsidRPr="00B42AA0">
        <w:rPr>
          <w:rFonts w:ascii="Tahoma" w:hAnsi="Tahoma" w:cs="Tahoma"/>
          <w:b/>
          <w:bCs/>
          <w:sz w:val="24"/>
          <w:szCs w:val="24"/>
        </w:rPr>
        <w:t>X</w:t>
      </w:r>
    </w:p>
    <w:p w14:paraId="1DB57857" w14:textId="5608956A" w:rsidR="00E776AA" w:rsidRDefault="00021C22" w:rsidP="00A0471C">
      <w:pPr>
        <w:spacing w:line="240" w:lineRule="auto"/>
        <w:rPr>
          <w:rFonts w:ascii="Tahoma" w:hAnsi="Tahoma" w:cs="Tahoma"/>
          <w:sz w:val="20"/>
          <w:szCs w:val="20"/>
        </w:rPr>
      </w:pPr>
      <w:r w:rsidRPr="00B42AA0">
        <w:rPr>
          <w:rFonts w:ascii="Tahoma" w:hAnsi="Tahoma" w:cs="Tahoma"/>
          <w:i/>
          <w:iCs/>
          <w:sz w:val="20"/>
          <w:szCs w:val="20"/>
        </w:rPr>
        <w:t xml:space="preserve">Xenophobia </w:t>
      </w:r>
      <w:r w:rsidR="003A7CBC">
        <w:rPr>
          <w:rFonts w:ascii="Tahoma" w:hAnsi="Tahoma" w:cs="Tahoma"/>
          <w:i/>
          <w:iCs/>
          <w:sz w:val="20"/>
          <w:szCs w:val="20"/>
        </w:rPr>
        <w:t xml:space="preserve">– </w:t>
      </w:r>
      <w:r w:rsidR="003A7CBC" w:rsidRPr="003A7CBC">
        <w:rPr>
          <w:rFonts w:ascii="Tahoma" w:hAnsi="Tahoma" w:cs="Tahoma"/>
          <w:sz w:val="20"/>
          <w:szCs w:val="20"/>
        </w:rPr>
        <w:t>Hatred</w:t>
      </w:r>
      <w:r w:rsidR="003A7CBC">
        <w:rPr>
          <w:rFonts w:ascii="Tahoma" w:hAnsi="Tahoma" w:cs="Tahoma"/>
          <w:sz w:val="20"/>
          <w:szCs w:val="20"/>
        </w:rPr>
        <w:t xml:space="preserve"> </w:t>
      </w:r>
      <w:r w:rsidR="003A7CBC" w:rsidRPr="003A7CBC">
        <w:rPr>
          <w:rFonts w:ascii="Tahoma" w:hAnsi="Tahoma" w:cs="Tahoma"/>
          <w:sz w:val="20"/>
          <w:szCs w:val="20"/>
        </w:rPr>
        <w:t>or fear of foreigners/strangers or of their politics or culture</w:t>
      </w:r>
    </w:p>
    <w:p w14:paraId="2258DD6D" w14:textId="463350E0" w:rsidR="007C1EF8" w:rsidRDefault="007C1EF8" w:rsidP="00A0471C">
      <w:pPr>
        <w:spacing w:line="240" w:lineRule="auto"/>
        <w:rPr>
          <w:rFonts w:ascii="Tahoma" w:hAnsi="Tahoma" w:cs="Tahoma"/>
          <w:sz w:val="20"/>
          <w:szCs w:val="20"/>
        </w:rPr>
      </w:pPr>
    </w:p>
    <w:p w14:paraId="39B276A5" w14:textId="0E7E668B" w:rsidR="007C1EF8" w:rsidRDefault="007C1EF8" w:rsidP="00A0471C">
      <w:pPr>
        <w:spacing w:line="240" w:lineRule="auto"/>
        <w:rPr>
          <w:rFonts w:ascii="Tahoma" w:hAnsi="Tahoma" w:cs="Tahoma"/>
          <w:sz w:val="20"/>
          <w:szCs w:val="20"/>
        </w:rPr>
      </w:pPr>
    </w:p>
    <w:p w14:paraId="2230AABB" w14:textId="40127F4E" w:rsidR="007C1EF8" w:rsidRDefault="007C1EF8" w:rsidP="00A0471C">
      <w:pPr>
        <w:spacing w:line="240" w:lineRule="auto"/>
        <w:rPr>
          <w:rFonts w:ascii="Tahoma" w:hAnsi="Tahoma" w:cs="Tahoma"/>
          <w:sz w:val="20"/>
          <w:szCs w:val="20"/>
        </w:rPr>
      </w:pPr>
    </w:p>
    <w:p w14:paraId="20AAB618" w14:textId="501879A1" w:rsidR="007C1EF8" w:rsidRDefault="007C1EF8" w:rsidP="00A0471C">
      <w:pPr>
        <w:spacing w:line="240" w:lineRule="auto"/>
        <w:rPr>
          <w:rFonts w:ascii="Tahoma" w:hAnsi="Tahoma" w:cs="Tahoma"/>
          <w:sz w:val="20"/>
          <w:szCs w:val="20"/>
        </w:rPr>
      </w:pPr>
    </w:p>
    <w:p w14:paraId="55FEF732" w14:textId="315E0D9C" w:rsidR="007C1EF8" w:rsidRDefault="007C1EF8" w:rsidP="00A0471C">
      <w:pPr>
        <w:spacing w:line="240" w:lineRule="auto"/>
        <w:rPr>
          <w:rFonts w:ascii="Tahoma" w:hAnsi="Tahoma" w:cs="Tahoma"/>
          <w:sz w:val="20"/>
          <w:szCs w:val="20"/>
        </w:rPr>
      </w:pPr>
    </w:p>
    <w:p w14:paraId="003CE85A" w14:textId="3BAA6D88" w:rsidR="007C1EF8" w:rsidRDefault="007C1EF8" w:rsidP="00A0471C">
      <w:pPr>
        <w:spacing w:line="240" w:lineRule="auto"/>
        <w:rPr>
          <w:rFonts w:ascii="Tahoma" w:hAnsi="Tahoma" w:cs="Tahoma"/>
          <w:sz w:val="20"/>
          <w:szCs w:val="20"/>
        </w:rPr>
      </w:pPr>
    </w:p>
    <w:p w14:paraId="1438D406" w14:textId="632AB555" w:rsidR="007C1EF8" w:rsidRDefault="007C1EF8" w:rsidP="00A0471C">
      <w:pPr>
        <w:spacing w:line="240" w:lineRule="auto"/>
        <w:rPr>
          <w:rFonts w:ascii="Tahoma" w:hAnsi="Tahoma" w:cs="Tahoma"/>
          <w:sz w:val="20"/>
          <w:szCs w:val="20"/>
        </w:rPr>
      </w:pPr>
    </w:p>
    <w:p w14:paraId="787B5ED5" w14:textId="2FF2133B" w:rsidR="007C1EF8" w:rsidRDefault="007C1EF8" w:rsidP="00A0471C">
      <w:pPr>
        <w:spacing w:line="240" w:lineRule="auto"/>
        <w:rPr>
          <w:rFonts w:ascii="Tahoma" w:hAnsi="Tahoma" w:cs="Tahoma"/>
          <w:sz w:val="20"/>
          <w:szCs w:val="20"/>
        </w:rPr>
      </w:pPr>
    </w:p>
    <w:p w14:paraId="74D89007" w14:textId="331A5554" w:rsidR="007C1EF8" w:rsidRDefault="007C1EF8" w:rsidP="00A0471C">
      <w:pPr>
        <w:spacing w:line="240" w:lineRule="auto"/>
        <w:rPr>
          <w:rFonts w:ascii="Tahoma" w:hAnsi="Tahoma" w:cs="Tahoma"/>
          <w:sz w:val="20"/>
          <w:szCs w:val="20"/>
        </w:rPr>
      </w:pPr>
    </w:p>
    <w:p w14:paraId="144849DD" w14:textId="34466EAA" w:rsidR="007C1EF8" w:rsidRDefault="007C1EF8" w:rsidP="00A0471C">
      <w:pPr>
        <w:spacing w:line="240" w:lineRule="auto"/>
        <w:rPr>
          <w:rFonts w:ascii="Tahoma" w:hAnsi="Tahoma" w:cs="Tahoma"/>
          <w:sz w:val="20"/>
          <w:szCs w:val="20"/>
        </w:rPr>
      </w:pPr>
    </w:p>
    <w:p w14:paraId="0D103F43" w14:textId="4357961A" w:rsidR="007C1EF8" w:rsidRDefault="007C1EF8" w:rsidP="00A0471C">
      <w:pPr>
        <w:spacing w:line="240" w:lineRule="auto"/>
        <w:rPr>
          <w:rFonts w:ascii="Tahoma" w:hAnsi="Tahoma" w:cs="Tahoma"/>
          <w:sz w:val="20"/>
          <w:szCs w:val="20"/>
        </w:rPr>
      </w:pPr>
    </w:p>
    <w:p w14:paraId="12263618" w14:textId="5EF5F79B" w:rsidR="007C1EF8" w:rsidRDefault="007C1EF8" w:rsidP="00A0471C">
      <w:pPr>
        <w:spacing w:line="240" w:lineRule="auto"/>
        <w:rPr>
          <w:rFonts w:ascii="Tahoma" w:hAnsi="Tahoma" w:cs="Tahoma"/>
          <w:sz w:val="20"/>
          <w:szCs w:val="20"/>
        </w:rPr>
      </w:pPr>
    </w:p>
    <w:p w14:paraId="1D28DAB0" w14:textId="435A628F" w:rsidR="007C1EF8" w:rsidRDefault="007C1EF8" w:rsidP="00A0471C">
      <w:pPr>
        <w:spacing w:line="240" w:lineRule="auto"/>
        <w:rPr>
          <w:rFonts w:ascii="Tahoma" w:hAnsi="Tahoma" w:cs="Tahoma"/>
          <w:sz w:val="20"/>
          <w:szCs w:val="20"/>
        </w:rPr>
      </w:pPr>
    </w:p>
    <w:p w14:paraId="7D83F2DE" w14:textId="4A093691" w:rsidR="007C1EF8" w:rsidRDefault="007C1EF8" w:rsidP="00A0471C">
      <w:pPr>
        <w:spacing w:line="240" w:lineRule="auto"/>
        <w:rPr>
          <w:rFonts w:ascii="Tahoma" w:hAnsi="Tahoma" w:cs="Tahoma"/>
          <w:sz w:val="20"/>
          <w:szCs w:val="20"/>
        </w:rPr>
      </w:pPr>
    </w:p>
    <w:p w14:paraId="5E7F45B2" w14:textId="53A1A284" w:rsidR="007C1EF8" w:rsidRDefault="007C1EF8" w:rsidP="00A0471C">
      <w:pPr>
        <w:spacing w:line="240" w:lineRule="auto"/>
        <w:rPr>
          <w:rFonts w:ascii="Tahoma" w:hAnsi="Tahoma" w:cs="Tahoma"/>
          <w:sz w:val="20"/>
          <w:szCs w:val="20"/>
        </w:rPr>
      </w:pPr>
    </w:p>
    <w:p w14:paraId="7AE48E85" w14:textId="2D3C8C17" w:rsidR="007C1EF8" w:rsidRDefault="007C1EF8" w:rsidP="00A0471C">
      <w:pPr>
        <w:spacing w:line="240" w:lineRule="auto"/>
        <w:rPr>
          <w:rFonts w:ascii="Tahoma" w:hAnsi="Tahoma" w:cs="Tahoma"/>
          <w:sz w:val="20"/>
          <w:szCs w:val="20"/>
        </w:rPr>
      </w:pPr>
    </w:p>
    <w:p w14:paraId="06D706EE" w14:textId="02319143" w:rsidR="007C1EF8" w:rsidRDefault="007C1EF8" w:rsidP="00A0471C">
      <w:pPr>
        <w:spacing w:line="240" w:lineRule="auto"/>
        <w:rPr>
          <w:rFonts w:ascii="Tahoma" w:hAnsi="Tahoma" w:cs="Tahoma"/>
          <w:sz w:val="20"/>
          <w:szCs w:val="20"/>
        </w:rPr>
      </w:pPr>
    </w:p>
    <w:p w14:paraId="429E5EAD" w14:textId="50A2FA8D" w:rsidR="007C1EF8" w:rsidRDefault="007C1EF8" w:rsidP="00A0471C">
      <w:pPr>
        <w:spacing w:line="240" w:lineRule="auto"/>
        <w:rPr>
          <w:rFonts w:ascii="Tahoma" w:hAnsi="Tahoma" w:cs="Tahoma"/>
          <w:sz w:val="20"/>
          <w:szCs w:val="20"/>
        </w:rPr>
      </w:pPr>
    </w:p>
    <w:p w14:paraId="1772CCB1" w14:textId="2A235122" w:rsidR="007C1EF8" w:rsidRDefault="007C1EF8" w:rsidP="00A0471C">
      <w:pPr>
        <w:spacing w:line="240" w:lineRule="auto"/>
        <w:rPr>
          <w:rFonts w:ascii="Tahoma" w:hAnsi="Tahoma" w:cs="Tahoma"/>
          <w:sz w:val="20"/>
          <w:szCs w:val="20"/>
        </w:rPr>
      </w:pPr>
    </w:p>
    <w:p w14:paraId="27EC4CFC" w14:textId="2F522BE6" w:rsidR="007C1EF8" w:rsidRDefault="007C1EF8" w:rsidP="00A0471C">
      <w:pPr>
        <w:spacing w:line="240" w:lineRule="auto"/>
        <w:rPr>
          <w:rFonts w:ascii="Tahoma" w:hAnsi="Tahoma" w:cs="Tahoma"/>
          <w:sz w:val="20"/>
          <w:szCs w:val="20"/>
        </w:rPr>
      </w:pPr>
    </w:p>
    <w:p w14:paraId="7E6AF3E9" w14:textId="681C3E48" w:rsidR="007C1EF8" w:rsidRDefault="007C1EF8" w:rsidP="00A0471C">
      <w:pPr>
        <w:spacing w:line="240" w:lineRule="auto"/>
        <w:rPr>
          <w:rFonts w:ascii="Tahoma" w:hAnsi="Tahoma" w:cs="Tahoma"/>
          <w:sz w:val="20"/>
          <w:szCs w:val="20"/>
        </w:rPr>
      </w:pPr>
    </w:p>
    <w:p w14:paraId="1E8E4E1D" w14:textId="54576EF9" w:rsidR="007C1EF8" w:rsidRDefault="007C1EF8" w:rsidP="00A0471C">
      <w:pPr>
        <w:spacing w:line="240" w:lineRule="auto"/>
        <w:rPr>
          <w:rFonts w:ascii="Tahoma" w:hAnsi="Tahoma" w:cs="Tahoma"/>
          <w:sz w:val="20"/>
          <w:szCs w:val="20"/>
        </w:rPr>
      </w:pPr>
    </w:p>
    <w:p w14:paraId="39492864" w14:textId="469F4750" w:rsidR="007C1EF8" w:rsidRDefault="007C1EF8" w:rsidP="00A0471C">
      <w:pPr>
        <w:spacing w:line="240" w:lineRule="auto"/>
        <w:rPr>
          <w:rFonts w:ascii="Tahoma" w:hAnsi="Tahoma" w:cs="Tahoma"/>
          <w:sz w:val="20"/>
          <w:szCs w:val="20"/>
        </w:rPr>
      </w:pPr>
    </w:p>
    <w:p w14:paraId="677FB0BC" w14:textId="28AC12FC" w:rsidR="007C1EF8" w:rsidRDefault="007C1EF8" w:rsidP="00A0471C">
      <w:pPr>
        <w:spacing w:line="240" w:lineRule="auto"/>
        <w:rPr>
          <w:rFonts w:ascii="Tahoma" w:hAnsi="Tahoma" w:cs="Tahoma"/>
          <w:sz w:val="20"/>
          <w:szCs w:val="20"/>
        </w:rPr>
      </w:pPr>
    </w:p>
    <w:p w14:paraId="3A71FA52" w14:textId="033A45EF" w:rsidR="007C1EF8" w:rsidRDefault="007C1EF8" w:rsidP="00A0471C">
      <w:pPr>
        <w:spacing w:line="240" w:lineRule="auto"/>
        <w:rPr>
          <w:rFonts w:ascii="Tahoma" w:hAnsi="Tahoma" w:cs="Tahoma"/>
          <w:sz w:val="20"/>
          <w:szCs w:val="20"/>
        </w:rPr>
      </w:pPr>
      <w:r>
        <w:rPr>
          <w:rFonts w:ascii="Tahoma" w:hAnsi="Tahoma" w:cs="Tahoma"/>
          <w:sz w:val="20"/>
          <w:szCs w:val="20"/>
        </w:rPr>
        <w:t xml:space="preserve">Sources: </w:t>
      </w:r>
    </w:p>
    <w:p w14:paraId="6D999D9D" w14:textId="5DC46A1D" w:rsidR="007C1EF8" w:rsidRPr="007C1EF8" w:rsidRDefault="007C1EF8" w:rsidP="00A0471C">
      <w:pPr>
        <w:spacing w:line="240" w:lineRule="auto"/>
        <w:rPr>
          <w:rFonts w:ascii="Tahoma" w:hAnsi="Tahoma" w:cs="Tahoma"/>
          <w:sz w:val="20"/>
          <w:szCs w:val="20"/>
        </w:rPr>
      </w:pPr>
      <w:hyperlink r:id="rId8" w:history="1">
        <w:r w:rsidRPr="007C1EF8">
          <w:rPr>
            <w:rStyle w:val="Hyperlink"/>
            <w:rFonts w:ascii="Tahoma" w:hAnsi="Tahoma" w:cs="Tahoma"/>
            <w:sz w:val="20"/>
            <w:szCs w:val="20"/>
          </w:rPr>
          <w:t>https://www.racialequitytools.org/glossary</w:t>
        </w:r>
      </w:hyperlink>
    </w:p>
    <w:p w14:paraId="439097F9" w14:textId="07038B6E" w:rsidR="007C1EF8" w:rsidRPr="007C1EF8" w:rsidRDefault="007C1EF8" w:rsidP="00A0471C">
      <w:pPr>
        <w:spacing w:line="240" w:lineRule="auto"/>
        <w:rPr>
          <w:rFonts w:ascii="Tahoma" w:hAnsi="Tahoma" w:cs="Tahoma"/>
          <w:sz w:val="20"/>
          <w:szCs w:val="20"/>
        </w:rPr>
      </w:pPr>
      <w:hyperlink r:id="rId9" w:history="1">
        <w:r w:rsidRPr="007C1EF8">
          <w:rPr>
            <w:rStyle w:val="Hyperlink"/>
            <w:rFonts w:ascii="Tahoma" w:hAnsi="Tahoma" w:cs="Tahoma"/>
            <w:sz w:val="20"/>
            <w:szCs w:val="20"/>
          </w:rPr>
          <w:t>https://www.diversity.pitt.edu/DEIGlossary</w:t>
        </w:r>
      </w:hyperlink>
    </w:p>
    <w:p w14:paraId="2E2DF542" w14:textId="6AE1A038" w:rsidR="007C1EF8" w:rsidRPr="007C1EF8" w:rsidRDefault="007C1EF8" w:rsidP="00A0471C">
      <w:pPr>
        <w:spacing w:line="240" w:lineRule="auto"/>
        <w:rPr>
          <w:rFonts w:ascii="Tahoma" w:hAnsi="Tahoma" w:cs="Tahoma"/>
          <w:sz w:val="20"/>
          <w:szCs w:val="20"/>
        </w:rPr>
      </w:pPr>
      <w:hyperlink r:id="rId10" w:history="1">
        <w:r w:rsidRPr="007C1EF8">
          <w:rPr>
            <w:rStyle w:val="Hyperlink"/>
            <w:rFonts w:ascii="Tahoma" w:hAnsi="Tahoma" w:cs="Tahoma"/>
            <w:sz w:val="20"/>
            <w:szCs w:val="20"/>
          </w:rPr>
          <w:t>https://www.pacificu.edu/life-pacific/support-safety/office-equity-diversity-inclusion/edi-resources/glossary-terms</w:t>
        </w:r>
      </w:hyperlink>
    </w:p>
    <w:p w14:paraId="3000BCD2" w14:textId="56257D18" w:rsidR="007C1EF8" w:rsidRPr="007C1EF8" w:rsidRDefault="007C1EF8" w:rsidP="00A0471C">
      <w:pPr>
        <w:spacing w:line="240" w:lineRule="auto"/>
        <w:rPr>
          <w:rFonts w:ascii="Tahoma" w:hAnsi="Tahoma" w:cs="Tahoma"/>
          <w:sz w:val="20"/>
          <w:szCs w:val="20"/>
        </w:rPr>
      </w:pPr>
      <w:r w:rsidRPr="007C1EF8">
        <w:rPr>
          <w:rFonts w:ascii="Tahoma" w:hAnsi="Tahoma" w:cs="Tahoma"/>
          <w:sz w:val="20"/>
          <w:szCs w:val="20"/>
        </w:rPr>
        <w:t>Columbian Financial Group DEI Glossary</w:t>
      </w:r>
    </w:p>
    <w:sectPr w:rsidR="007C1EF8" w:rsidRPr="007C1EF8" w:rsidSect="005A43C1">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3413" w14:textId="77777777" w:rsidR="00D9126D" w:rsidRDefault="00D9126D" w:rsidP="00ED106F">
      <w:pPr>
        <w:spacing w:after="0" w:line="240" w:lineRule="auto"/>
      </w:pPr>
      <w:r>
        <w:separator/>
      </w:r>
    </w:p>
  </w:endnote>
  <w:endnote w:type="continuationSeparator" w:id="0">
    <w:p w14:paraId="5D70A670" w14:textId="77777777" w:rsidR="00D9126D" w:rsidRDefault="00D9126D" w:rsidP="00ED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937734"/>
      <w:docPartObj>
        <w:docPartGallery w:val="Page Numbers (Bottom of Page)"/>
        <w:docPartUnique/>
      </w:docPartObj>
    </w:sdtPr>
    <w:sdtEndPr/>
    <w:sdtContent>
      <w:p w14:paraId="293585E6" w14:textId="1DE8F84E" w:rsidR="00ED106F" w:rsidRDefault="00ED106F">
        <w:pPr>
          <w:pStyle w:val="Footer"/>
        </w:pPr>
        <w:r>
          <w:rPr>
            <w:noProof/>
          </w:rPr>
          <mc:AlternateContent>
            <mc:Choice Requires="wps">
              <w:drawing>
                <wp:anchor distT="0" distB="0" distL="114300" distR="114300" simplePos="0" relativeHeight="251659264" behindDoc="0" locked="0" layoutInCell="1" allowOverlap="1" wp14:anchorId="7FC1FBA2" wp14:editId="6A0BAAC4">
                  <wp:simplePos x="0" y="0"/>
                  <wp:positionH relativeFrom="page">
                    <wp:align>right</wp:align>
                  </wp:positionH>
                  <wp:positionV relativeFrom="page">
                    <wp:align>bottom</wp:align>
                  </wp:positionV>
                  <wp:extent cx="2125980" cy="2054860"/>
                  <wp:effectExtent l="7620" t="0" r="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F70E2" w14:textId="77777777" w:rsidR="00ED106F" w:rsidRDefault="00ED106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1FB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" adj="21600" fillcolor="#d2eaf1" stroked="f">
                  <v:textbox>
                    <w:txbxContent>
                      <w:p w14:paraId="4FDF70E2" w14:textId="77777777" w:rsidR="00ED106F" w:rsidRDefault="00ED106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DA33" w14:textId="77777777" w:rsidR="00D9126D" w:rsidRDefault="00D9126D" w:rsidP="00ED106F">
      <w:pPr>
        <w:spacing w:after="0" w:line="240" w:lineRule="auto"/>
      </w:pPr>
      <w:r>
        <w:separator/>
      </w:r>
    </w:p>
  </w:footnote>
  <w:footnote w:type="continuationSeparator" w:id="0">
    <w:p w14:paraId="7E6B1B11" w14:textId="77777777" w:rsidR="00D9126D" w:rsidRDefault="00D9126D" w:rsidP="00ED1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A"/>
    <w:rsid w:val="00021C22"/>
    <w:rsid w:val="001C7DA3"/>
    <w:rsid w:val="00276BED"/>
    <w:rsid w:val="00345C2C"/>
    <w:rsid w:val="003A7CBC"/>
    <w:rsid w:val="005A43C1"/>
    <w:rsid w:val="006A0786"/>
    <w:rsid w:val="006C2EB9"/>
    <w:rsid w:val="007C1EF8"/>
    <w:rsid w:val="008879A5"/>
    <w:rsid w:val="00925136"/>
    <w:rsid w:val="009C4B3D"/>
    <w:rsid w:val="00A0471C"/>
    <w:rsid w:val="00A23B06"/>
    <w:rsid w:val="00A53EA3"/>
    <w:rsid w:val="00A5493E"/>
    <w:rsid w:val="00B42AA0"/>
    <w:rsid w:val="00BE699C"/>
    <w:rsid w:val="00D110CF"/>
    <w:rsid w:val="00D41363"/>
    <w:rsid w:val="00D9126D"/>
    <w:rsid w:val="00E776AA"/>
    <w:rsid w:val="00ED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C537"/>
  <w15:chartTrackingRefBased/>
  <w15:docId w15:val="{3C34F747-C419-44CA-8ED0-E7065651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06F"/>
  </w:style>
  <w:style w:type="paragraph" w:styleId="Footer">
    <w:name w:val="footer"/>
    <w:basedOn w:val="Normal"/>
    <w:link w:val="FooterChar"/>
    <w:uiPriority w:val="99"/>
    <w:unhideWhenUsed/>
    <w:rsid w:val="00ED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06F"/>
  </w:style>
  <w:style w:type="character" w:styleId="Hyperlink">
    <w:name w:val="Hyperlink"/>
    <w:basedOn w:val="DefaultParagraphFont"/>
    <w:uiPriority w:val="99"/>
    <w:unhideWhenUsed/>
    <w:rsid w:val="007C1EF8"/>
    <w:rPr>
      <w:color w:val="0563C1" w:themeColor="hyperlink"/>
      <w:u w:val="single"/>
    </w:rPr>
  </w:style>
  <w:style w:type="character" w:styleId="UnresolvedMention">
    <w:name w:val="Unresolved Mention"/>
    <w:basedOn w:val="DefaultParagraphFont"/>
    <w:uiPriority w:val="99"/>
    <w:semiHidden/>
    <w:unhideWhenUsed/>
    <w:rsid w:val="007C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1089">
      <w:bodyDiv w:val="1"/>
      <w:marLeft w:val="0"/>
      <w:marRight w:val="0"/>
      <w:marTop w:val="0"/>
      <w:marBottom w:val="0"/>
      <w:divBdr>
        <w:top w:val="none" w:sz="0" w:space="0" w:color="auto"/>
        <w:left w:val="none" w:sz="0" w:space="0" w:color="auto"/>
        <w:bottom w:val="none" w:sz="0" w:space="0" w:color="auto"/>
        <w:right w:val="none" w:sz="0" w:space="0" w:color="auto"/>
      </w:divBdr>
    </w:div>
    <w:div w:id="813176843">
      <w:bodyDiv w:val="1"/>
      <w:marLeft w:val="0"/>
      <w:marRight w:val="0"/>
      <w:marTop w:val="0"/>
      <w:marBottom w:val="0"/>
      <w:divBdr>
        <w:top w:val="none" w:sz="0" w:space="0" w:color="auto"/>
        <w:left w:val="none" w:sz="0" w:space="0" w:color="auto"/>
        <w:bottom w:val="none" w:sz="0" w:space="0" w:color="auto"/>
        <w:right w:val="none" w:sz="0" w:space="0" w:color="auto"/>
      </w:divBdr>
    </w:div>
    <w:div w:id="1038506676">
      <w:bodyDiv w:val="1"/>
      <w:marLeft w:val="0"/>
      <w:marRight w:val="0"/>
      <w:marTop w:val="0"/>
      <w:marBottom w:val="0"/>
      <w:divBdr>
        <w:top w:val="none" w:sz="0" w:space="0" w:color="auto"/>
        <w:left w:val="none" w:sz="0" w:space="0" w:color="auto"/>
        <w:bottom w:val="none" w:sz="0" w:space="0" w:color="auto"/>
        <w:right w:val="none" w:sz="0" w:space="0" w:color="auto"/>
      </w:divBdr>
    </w:div>
    <w:div w:id="1115056357">
      <w:bodyDiv w:val="1"/>
      <w:marLeft w:val="0"/>
      <w:marRight w:val="0"/>
      <w:marTop w:val="0"/>
      <w:marBottom w:val="0"/>
      <w:divBdr>
        <w:top w:val="none" w:sz="0" w:space="0" w:color="auto"/>
        <w:left w:val="none" w:sz="0" w:space="0" w:color="auto"/>
        <w:bottom w:val="none" w:sz="0" w:space="0" w:color="auto"/>
        <w:right w:val="none" w:sz="0" w:space="0" w:color="auto"/>
      </w:divBdr>
    </w:div>
    <w:div w:id="11243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ialequitytools.org/glossary"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pacificu.edu/life-pacific/support-safety/office-equity-diversity-inclusion/edi-resources/glossary-terms" TargetMode="External"/><Relationship Id="rId4" Type="http://schemas.openxmlformats.org/officeDocument/2006/relationships/footnotes" Target="footnotes.xml"/><Relationship Id="rId9" Type="http://schemas.openxmlformats.org/officeDocument/2006/relationships/hyperlink" Target="https://www.diversity.pitt.edu/DEI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Williamson</dc:creator>
  <cp:keywords/>
  <dc:description/>
  <cp:lastModifiedBy>Amy Williamson</cp:lastModifiedBy>
  <cp:revision>9</cp:revision>
  <dcterms:created xsi:type="dcterms:W3CDTF">2021-09-02T14:10:00Z</dcterms:created>
  <dcterms:modified xsi:type="dcterms:W3CDTF">2021-09-02T16:32:00Z</dcterms:modified>
</cp:coreProperties>
</file>